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E70BD" w14:textId="77777777" w:rsidR="00604AA4" w:rsidRPr="00604AA4" w:rsidRDefault="00604AA4">
      <w:pPr>
        <w:rPr>
          <w:rFonts w:ascii="Traditional Arabic" w:hAnsi="Traditional Arabic" w:cs="Traditional Arabic"/>
        </w:rPr>
      </w:pPr>
    </w:p>
    <w:p w14:paraId="63D7B22A" w14:textId="77777777" w:rsidR="00880F22" w:rsidRPr="00EF1B7B" w:rsidRDefault="00880F22" w:rsidP="00880F22">
      <w:pPr>
        <w:spacing w:after="0" w:line="240" w:lineRule="auto"/>
        <w:jc w:val="center"/>
        <w:rPr>
          <w:rFonts w:ascii="Simplified Arabic" w:eastAsia="Calibri" w:hAnsi="Simplified Arabic" w:cs="Simplified Arabic"/>
          <w:sz w:val="28"/>
          <w:szCs w:val="28"/>
          <w:rtl/>
          <w:lang w:bidi="ar-DZ"/>
        </w:rPr>
      </w:pPr>
    </w:p>
    <w:p w14:paraId="64DAD53D" w14:textId="5BA2454A" w:rsidR="00880F22" w:rsidRDefault="00850222" w:rsidP="00F1467A">
      <w:pPr>
        <w:bidi/>
        <w:spacing w:after="0" w:line="240" w:lineRule="auto"/>
        <w:jc w:val="center"/>
        <w:rPr>
          <w:rFonts w:ascii="Simplified Arabic" w:eastAsia="Calibri" w:hAnsi="Simplified Arabic" w:cs="Simplified Arabic"/>
          <w:sz w:val="28"/>
          <w:szCs w:val="28"/>
          <w:rtl/>
          <w:lang w:bidi="ar-DZ"/>
        </w:rPr>
      </w:pPr>
      <w:r>
        <w:rPr>
          <w:rFonts w:ascii="Simplified Arabic" w:eastAsia="Calibri" w:hAnsi="Simplified Arabic" w:cs="Simplified Arabic" w:hint="cs"/>
          <w:sz w:val="28"/>
          <w:szCs w:val="28"/>
          <w:rtl/>
          <w:lang w:bidi="ar-DZ"/>
        </w:rPr>
        <w:t>جامعة 20 أوت 1955 سكيكدة</w:t>
      </w:r>
    </w:p>
    <w:p w14:paraId="3A337926" w14:textId="77777777" w:rsidR="00880F22" w:rsidRDefault="00880F22" w:rsidP="00F1467A">
      <w:pPr>
        <w:bidi/>
        <w:spacing w:after="0" w:line="240" w:lineRule="auto"/>
        <w:jc w:val="center"/>
        <w:rPr>
          <w:rFonts w:ascii="Simplified Arabic" w:eastAsia="Calibri" w:hAnsi="Simplified Arabic" w:cs="Simplified Arabic"/>
          <w:sz w:val="28"/>
          <w:szCs w:val="28"/>
          <w:rtl/>
          <w:lang w:bidi="ar-DZ"/>
        </w:rPr>
      </w:pPr>
      <w:r>
        <w:rPr>
          <w:rFonts w:ascii="Simplified Arabic" w:eastAsia="Calibri" w:hAnsi="Simplified Arabic" w:cs="Simplified Arabic" w:hint="cs"/>
          <w:sz w:val="28"/>
          <w:szCs w:val="28"/>
          <w:rtl/>
          <w:lang w:bidi="ar-DZ"/>
        </w:rPr>
        <w:t xml:space="preserve">كلية </w:t>
      </w:r>
      <w:r w:rsidR="00F1467A">
        <w:rPr>
          <w:rFonts w:ascii="Simplified Arabic" w:eastAsia="Calibri" w:hAnsi="Simplified Arabic" w:cs="Simplified Arabic" w:hint="cs"/>
          <w:sz w:val="28"/>
          <w:szCs w:val="28"/>
          <w:rtl/>
          <w:lang w:bidi="ar-DZ"/>
        </w:rPr>
        <w:t>العلوم الاقتصادية، التجارية وعلوم التسيير</w:t>
      </w:r>
      <w:r>
        <w:rPr>
          <w:rFonts w:ascii="Simplified Arabic" w:eastAsia="Calibri" w:hAnsi="Simplified Arabic" w:cs="Simplified Arabic" w:hint="cs"/>
          <w:sz w:val="28"/>
          <w:szCs w:val="28"/>
          <w:rtl/>
          <w:lang w:bidi="ar-DZ"/>
        </w:rPr>
        <w:t xml:space="preserve"> </w:t>
      </w:r>
    </w:p>
    <w:p w14:paraId="63BB8789" w14:textId="77777777" w:rsidR="00880F22" w:rsidRPr="00EF1B7B" w:rsidRDefault="00880F22" w:rsidP="00F779C7">
      <w:pPr>
        <w:bidi/>
        <w:spacing w:after="0" w:line="240" w:lineRule="auto"/>
        <w:jc w:val="center"/>
        <w:rPr>
          <w:rFonts w:ascii="Simplified Arabic" w:eastAsia="Calibri" w:hAnsi="Simplified Arabic" w:cs="Simplified Arabic"/>
          <w:b/>
          <w:bCs/>
          <w:sz w:val="28"/>
          <w:szCs w:val="28"/>
          <w:rtl/>
          <w:lang w:bidi="ar-DZ"/>
        </w:rPr>
      </w:pPr>
      <w:r>
        <w:rPr>
          <w:rFonts w:ascii="Simplified Arabic" w:eastAsia="Calibri" w:hAnsi="Simplified Arabic" w:cs="Simplified Arabic" w:hint="cs"/>
          <w:b/>
          <w:bCs/>
          <w:sz w:val="28"/>
          <w:szCs w:val="28"/>
          <w:rtl/>
          <w:lang w:bidi="ar-DZ"/>
        </w:rPr>
        <w:t xml:space="preserve">تنظم الملتقى </w:t>
      </w:r>
      <w:r w:rsidR="00F779C7">
        <w:rPr>
          <w:rFonts w:ascii="Simplified Arabic" w:eastAsia="Calibri" w:hAnsi="Simplified Arabic" w:cs="Simplified Arabic" w:hint="cs"/>
          <w:b/>
          <w:bCs/>
          <w:sz w:val="28"/>
          <w:szCs w:val="28"/>
          <w:rtl/>
          <w:lang w:bidi="ar-DZ"/>
        </w:rPr>
        <w:t>الوطني</w:t>
      </w:r>
      <w:r>
        <w:rPr>
          <w:rFonts w:ascii="Simplified Arabic" w:eastAsia="Calibri" w:hAnsi="Simplified Arabic" w:cs="Simplified Arabic" w:hint="cs"/>
          <w:b/>
          <w:bCs/>
          <w:sz w:val="28"/>
          <w:szCs w:val="28"/>
          <w:rtl/>
          <w:lang w:bidi="ar-DZ"/>
        </w:rPr>
        <w:t xml:space="preserve"> </w:t>
      </w:r>
      <w:r w:rsidRPr="00EF1B7B">
        <w:rPr>
          <w:rFonts w:ascii="Simplified Arabic" w:eastAsia="Calibri" w:hAnsi="Simplified Arabic" w:cs="Simplified Arabic"/>
          <w:b/>
          <w:bCs/>
          <w:sz w:val="28"/>
          <w:szCs w:val="28"/>
          <w:rtl/>
          <w:lang w:bidi="ar-DZ"/>
        </w:rPr>
        <w:t>حـــــــول:</w:t>
      </w:r>
      <w:r>
        <w:rPr>
          <w:rFonts w:ascii="Simplified Arabic" w:eastAsia="Calibri" w:hAnsi="Simplified Arabic" w:cs="Simplified Arabic" w:hint="cs"/>
          <w:b/>
          <w:bCs/>
          <w:sz w:val="28"/>
          <w:szCs w:val="28"/>
          <w:rtl/>
          <w:lang w:bidi="ar-DZ"/>
        </w:rPr>
        <w:t xml:space="preserve"> </w:t>
      </w:r>
    </w:p>
    <w:p w14:paraId="15FEC66D" w14:textId="77777777" w:rsidR="00850222" w:rsidRDefault="00850222" w:rsidP="00F779C7">
      <w:pPr>
        <w:bidi/>
        <w:spacing w:after="0" w:line="240" w:lineRule="auto"/>
        <w:jc w:val="center"/>
        <w:rPr>
          <w:rFonts w:ascii="Traditional Arabic" w:hAnsi="Traditional Arabic" w:cs="Traditional Arabic"/>
          <w:b/>
          <w:bCs/>
          <w:sz w:val="28"/>
          <w:szCs w:val="28"/>
          <w:rtl/>
        </w:rPr>
      </w:pPr>
      <w:r w:rsidRPr="00850222">
        <w:rPr>
          <w:rFonts w:ascii="Traditional Arabic" w:hAnsi="Traditional Arabic" w:cs="Traditional Arabic"/>
          <w:b/>
          <w:bCs/>
          <w:sz w:val="28"/>
          <w:szCs w:val="28"/>
          <w:rtl/>
        </w:rPr>
        <w:t>ريادة_الأعمال_والإبتكار_الرقمي</w:t>
      </w:r>
    </w:p>
    <w:p w14:paraId="676F6D5D" w14:textId="09FF8BD8" w:rsidR="006E06DA" w:rsidRDefault="006E06DA" w:rsidP="00850222">
      <w:pPr>
        <w:bidi/>
        <w:spacing w:after="0" w:line="240" w:lineRule="auto"/>
        <w:jc w:val="center"/>
        <w:rPr>
          <w:rFonts w:ascii="Segoe UI" w:hAnsi="Segoe UI" w:cs="Segoe UI"/>
          <w:color w:val="050505"/>
          <w:sz w:val="20"/>
          <w:szCs w:val="20"/>
          <w:shd w:val="clear" w:color="auto" w:fill="FFFFFF"/>
          <w:rtl/>
        </w:rPr>
      </w:pPr>
      <w:r>
        <w:rPr>
          <w:rFonts w:ascii="Segoe UI" w:hAnsi="Segoe UI" w:cs="Segoe UI" w:hint="cs"/>
          <w:color w:val="050505"/>
          <w:sz w:val="20"/>
          <w:szCs w:val="20"/>
          <w:shd w:val="clear" w:color="auto" w:fill="FFFFFF"/>
          <w:rtl/>
        </w:rPr>
        <w:t xml:space="preserve">يوم </w:t>
      </w:r>
      <w:r w:rsidR="00850222">
        <w:rPr>
          <w:rFonts w:ascii="Segoe UI" w:hAnsi="Segoe UI" w:cs="Segoe UI" w:hint="cs"/>
          <w:color w:val="050505"/>
          <w:sz w:val="20"/>
          <w:szCs w:val="20"/>
          <w:shd w:val="clear" w:color="auto" w:fill="FFFFFF"/>
          <w:rtl/>
        </w:rPr>
        <w:t>03</w:t>
      </w:r>
      <w:r>
        <w:rPr>
          <w:rFonts w:ascii="Segoe UI" w:hAnsi="Segoe UI" w:cs="Segoe UI"/>
          <w:color w:val="050505"/>
          <w:sz w:val="20"/>
          <w:szCs w:val="20"/>
          <w:shd w:val="clear" w:color="auto" w:fill="FFFFFF"/>
          <w:rtl/>
        </w:rPr>
        <w:t xml:space="preserve"> </w:t>
      </w:r>
      <w:r w:rsidR="00850222">
        <w:rPr>
          <w:rFonts w:ascii="Segoe UI" w:hAnsi="Segoe UI" w:cs="Segoe UI" w:hint="cs"/>
          <w:color w:val="050505"/>
          <w:sz w:val="20"/>
          <w:szCs w:val="20"/>
          <w:shd w:val="clear" w:color="auto" w:fill="FFFFFF"/>
          <w:rtl/>
        </w:rPr>
        <w:t>ديسمبر 2025</w:t>
      </w:r>
      <w:r>
        <w:rPr>
          <w:rFonts w:ascii="Segoe UI" w:hAnsi="Segoe UI" w:cs="Segoe UI"/>
          <w:color w:val="050505"/>
          <w:sz w:val="20"/>
          <w:szCs w:val="20"/>
          <w:shd w:val="clear" w:color="auto" w:fill="FFFFFF"/>
          <w:rtl/>
        </w:rPr>
        <w:t xml:space="preserve"> </w:t>
      </w:r>
    </w:p>
    <w:p w14:paraId="38C3797A" w14:textId="77777777" w:rsidR="00880F22" w:rsidRPr="00EF1B7B" w:rsidRDefault="00880F22" w:rsidP="00880F22">
      <w:pPr>
        <w:spacing w:after="0" w:line="240" w:lineRule="auto"/>
        <w:jc w:val="center"/>
        <w:rPr>
          <w:rFonts w:ascii="Simplified Arabic" w:eastAsia="Calibri" w:hAnsi="Simplified Arabic" w:cs="Simplified Arabic"/>
          <w:b/>
          <w:bCs/>
          <w:sz w:val="28"/>
          <w:szCs w:val="28"/>
          <w:rtl/>
          <w:lang w:bidi="ar-DZ"/>
        </w:rPr>
      </w:pPr>
      <w:r w:rsidRPr="00EF1B7B">
        <w:rPr>
          <w:rFonts w:ascii="Simplified Arabic" w:eastAsia="Calibri" w:hAnsi="Simplified Arabic" w:cs="Simplified Arabic"/>
          <w:b/>
          <w:bCs/>
          <w:sz w:val="28"/>
          <w:szCs w:val="28"/>
          <w:rtl/>
          <w:lang w:bidi="ar-DZ"/>
        </w:rPr>
        <w:t>عنــــــــوان المداخلــــــة:</w:t>
      </w:r>
    </w:p>
    <w:p w14:paraId="3E181E5A" w14:textId="1157F1EB" w:rsidR="00880F22" w:rsidRPr="00A625FD" w:rsidRDefault="00850222" w:rsidP="00880F22">
      <w:pPr>
        <w:spacing w:after="0" w:line="240" w:lineRule="auto"/>
        <w:jc w:val="center"/>
        <w:rPr>
          <w:rFonts w:eastAsia="Calibri"/>
          <w:b/>
          <w:bCs/>
          <w:sz w:val="32"/>
          <w:szCs w:val="32"/>
          <w:rtl/>
          <w:lang w:bidi="ar-DZ"/>
        </w:rPr>
      </w:pPr>
      <w:r>
        <w:rPr>
          <w:rFonts w:eastAsia="Calibri"/>
          <w:b/>
          <w:bCs/>
          <w:noProof/>
          <w:sz w:val="32"/>
          <w:szCs w:val="32"/>
          <w:rtl/>
          <w:lang w:val="en-US" w:eastAsia="en-US"/>
        </w:rPr>
        <mc:AlternateContent>
          <mc:Choice Requires="wps">
            <w:drawing>
              <wp:anchor distT="0" distB="0" distL="114300" distR="114300" simplePos="0" relativeHeight="251658240" behindDoc="0" locked="0" layoutInCell="1" allowOverlap="1" wp14:anchorId="025DA7F3" wp14:editId="4D3F52CA">
                <wp:simplePos x="0" y="0"/>
                <wp:positionH relativeFrom="column">
                  <wp:posOffset>204470</wp:posOffset>
                </wp:positionH>
                <wp:positionV relativeFrom="paragraph">
                  <wp:posOffset>12065</wp:posOffset>
                </wp:positionV>
                <wp:extent cx="5772785" cy="1477645"/>
                <wp:effectExtent l="199390" t="5080" r="0" b="165100"/>
                <wp:wrapNone/>
                <wp:docPr id="6" name="Rogner un rectangle avec un coin diagon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2785" cy="1477645"/>
                        </a:xfrm>
                        <a:custGeom>
                          <a:avLst/>
                          <a:gdLst>
                            <a:gd name="T0" fmla="*/ 0 w 5772647"/>
                            <a:gd name="T1" fmla="*/ 0 h 795131"/>
                            <a:gd name="T2" fmla="*/ 5640123 w 5772647"/>
                            <a:gd name="T3" fmla="*/ 0 h 795131"/>
                            <a:gd name="T4" fmla="*/ 5772647 w 5772647"/>
                            <a:gd name="T5" fmla="*/ 132524 h 795131"/>
                            <a:gd name="T6" fmla="*/ 5772647 w 5772647"/>
                            <a:gd name="T7" fmla="*/ 795131 h 795131"/>
                            <a:gd name="T8" fmla="*/ 5772647 w 5772647"/>
                            <a:gd name="T9" fmla="*/ 795131 h 795131"/>
                            <a:gd name="T10" fmla="*/ 132524 w 5772647"/>
                            <a:gd name="T11" fmla="*/ 795131 h 795131"/>
                            <a:gd name="T12" fmla="*/ 0 w 5772647"/>
                            <a:gd name="T13" fmla="*/ 662607 h 795131"/>
                            <a:gd name="T14" fmla="*/ 0 w 5772647"/>
                            <a:gd name="T15" fmla="*/ 0 h 795131"/>
                            <a:gd name="T16" fmla="*/ 0 60000 65536"/>
                            <a:gd name="T17" fmla="*/ 0 60000 65536"/>
                            <a:gd name="T18" fmla="*/ 0 60000 65536"/>
                            <a:gd name="T19" fmla="*/ 0 60000 65536"/>
                            <a:gd name="T20" fmla="*/ 0 60000 65536"/>
                            <a:gd name="T21" fmla="*/ 0 60000 65536"/>
                            <a:gd name="T22" fmla="*/ 0 60000 65536"/>
                            <a:gd name="T23" fmla="*/ 0 60000 65536"/>
                            <a:gd name="T24" fmla="*/ 0 w 5772647"/>
                            <a:gd name="T25" fmla="*/ 0 h 795131"/>
                            <a:gd name="T26" fmla="*/ 5772647 w 5772647"/>
                            <a:gd name="T27" fmla="*/ 795131 h 795131"/>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5772647" h="795131">
                              <a:moveTo>
                                <a:pt x="0" y="0"/>
                              </a:moveTo>
                              <a:lnTo>
                                <a:pt x="5640123" y="0"/>
                              </a:lnTo>
                              <a:lnTo>
                                <a:pt x="5772647" y="132524"/>
                              </a:lnTo>
                              <a:lnTo>
                                <a:pt x="5772647" y="795131"/>
                              </a:lnTo>
                              <a:lnTo>
                                <a:pt x="132524" y="795131"/>
                              </a:lnTo>
                              <a:lnTo>
                                <a:pt x="0" y="662607"/>
                              </a:lnTo>
                              <a:lnTo>
                                <a:pt x="0" y="0"/>
                              </a:lnTo>
                              <a:close/>
                            </a:path>
                          </a:pathLst>
                        </a:custGeom>
                        <a:blipFill dpi="0" rotWithShape="1">
                          <a:blip r:embed="rId8"/>
                          <a:srcRect/>
                          <a:tile tx="0" ty="0" sx="100000" sy="100000" flip="none" algn="tl"/>
                        </a:blipFill>
                        <a:ln>
                          <a:noFill/>
                        </a:ln>
                        <a:effectLst>
                          <a:outerShdw dist="250190" dir="8459995" algn="ctr" rotWithShape="0">
                            <a:srgbClr val="000000">
                              <a:alpha val="28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14:paraId="53A8CEFF" w14:textId="77777777" w:rsidR="00880F22" w:rsidRPr="00B21BBB" w:rsidRDefault="00880F22" w:rsidP="00880F22">
                            <w:pPr>
                              <w:spacing w:after="0" w:line="240" w:lineRule="auto"/>
                              <w:jc w:val="center"/>
                              <w:rPr>
                                <w:rFonts w:ascii="Traditional Arabic" w:hAnsi="Traditional Arabic" w:cs="Traditional Arabic"/>
                                <w:b/>
                                <w:bCs/>
                                <w:sz w:val="24"/>
                                <w:szCs w:val="24"/>
                                <w:rtl/>
                                <w:lang w:bidi="ar-DZ"/>
                              </w:rPr>
                            </w:pPr>
                          </w:p>
                          <w:p w14:paraId="0E19DEB0" w14:textId="77777777" w:rsidR="00880F22" w:rsidRPr="00880F22" w:rsidRDefault="00880F22" w:rsidP="00F1467A">
                            <w:pPr>
                              <w:bidi/>
                              <w:spacing w:after="0" w:line="240" w:lineRule="auto"/>
                              <w:jc w:val="center"/>
                              <w:rPr>
                                <w:rFonts w:ascii="Simplified Arabic" w:eastAsia="Calibri" w:hAnsi="Simplified Arabic" w:cs="Simplified Arabic"/>
                                <w:b/>
                                <w:bCs/>
                                <w:color w:val="000000"/>
                                <w:sz w:val="30"/>
                                <w:szCs w:val="30"/>
                                <w:rtl/>
                                <w:lang w:bidi="ar-DZ"/>
                              </w:rPr>
                            </w:pPr>
                            <w:r w:rsidRPr="00880F22">
                              <w:rPr>
                                <w:rFonts w:ascii="Simplified Arabic" w:eastAsia="Calibri" w:hAnsi="Simplified Arabic" w:cs="Simplified Arabic"/>
                                <w:b/>
                                <w:bCs/>
                                <w:color w:val="000000"/>
                                <w:sz w:val="30"/>
                                <w:szCs w:val="30"/>
                                <w:rtl/>
                                <w:lang w:bidi="ar-DZ"/>
                              </w:rPr>
                              <w:t xml:space="preserve">أهمية ودور </w:t>
                            </w:r>
                            <w:r w:rsidRPr="00880F22">
                              <w:rPr>
                                <w:rFonts w:ascii="Simplified Arabic" w:eastAsia="Calibri" w:hAnsi="Simplified Arabic" w:cs="Simplified Arabic"/>
                                <w:b/>
                                <w:bCs/>
                                <w:color w:val="000000"/>
                                <w:sz w:val="30"/>
                                <w:szCs w:val="30"/>
                                <w:rtl/>
                              </w:rPr>
                              <w:t>حاضنات</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hint="cs"/>
                                <w:b/>
                                <w:bCs/>
                                <w:color w:val="000000"/>
                                <w:sz w:val="30"/>
                                <w:szCs w:val="30"/>
                                <w:rtl/>
                              </w:rPr>
                              <w:t>الأعمال</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في</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دعم</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المؤسسات</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الناشئة- الإشارة لحالة الجزائر-</w:t>
                            </w:r>
                          </w:p>
                          <w:p w14:paraId="1180B572" w14:textId="77777777" w:rsidR="00880F22" w:rsidRPr="00880F22" w:rsidRDefault="00880F22" w:rsidP="00880F22">
                            <w:pPr>
                              <w:spacing w:after="0" w:line="240" w:lineRule="auto"/>
                              <w:jc w:val="center"/>
                              <w:rPr>
                                <w:rFonts w:ascii="Simplified Arabic" w:eastAsia="Calibri" w:hAnsi="Simplified Arabic" w:cs="Simplified Arabic"/>
                                <w:b/>
                                <w:bCs/>
                                <w:color w:val="000000"/>
                                <w:sz w:val="30"/>
                                <w:szCs w:val="30"/>
                                <w:lang w:val="en-US"/>
                              </w:rPr>
                            </w:pPr>
                            <w:r w:rsidRPr="00880F22">
                              <w:rPr>
                                <w:rFonts w:ascii="Simplified Arabic" w:eastAsia="Calibri" w:hAnsi="Simplified Arabic" w:cs="Simplified Arabic"/>
                                <w:b/>
                                <w:bCs/>
                                <w:color w:val="000000"/>
                                <w:sz w:val="30"/>
                                <w:szCs w:val="30"/>
                                <w:lang w:val="en-US"/>
                              </w:rPr>
                              <w:t>The importance and role of business incubators in supporting start-up - a reference to the case of Algeria -</w:t>
                            </w:r>
                          </w:p>
                          <w:p w14:paraId="11BD9009" w14:textId="77777777" w:rsidR="00880F22" w:rsidRPr="00880F22" w:rsidRDefault="00880F22" w:rsidP="00880F22">
                            <w:pPr>
                              <w:spacing w:after="0" w:line="240" w:lineRule="auto"/>
                              <w:jc w:val="center"/>
                              <w:rPr>
                                <w:rFonts w:ascii="Traditional Arabic" w:eastAsia="Calibri" w:hAnsi="Traditional Arabic" w:cs="Traditional Arabic"/>
                                <w:b/>
                                <w:bCs/>
                                <w:sz w:val="32"/>
                                <w:szCs w:val="32"/>
                                <w:rtl/>
                                <w:lang w:val="en-US"/>
                              </w:rPr>
                            </w:pPr>
                          </w:p>
                          <w:p w14:paraId="304B76E6" w14:textId="77777777" w:rsidR="00880F22" w:rsidRDefault="00880F22" w:rsidP="00880F22">
                            <w:pPr>
                              <w:spacing w:after="0" w:line="240" w:lineRule="auto"/>
                              <w:jc w:val="center"/>
                              <w:rPr>
                                <w:rFonts w:ascii="Traditional Arabic" w:eastAsia="Calibri" w:hAnsi="Traditional Arabic" w:cs="Traditional Arabic"/>
                                <w:b/>
                                <w:bCs/>
                                <w:sz w:val="32"/>
                                <w:szCs w:val="32"/>
                                <w:rtl/>
                                <w:lang w:bidi="ar-DZ"/>
                              </w:rPr>
                            </w:pPr>
                          </w:p>
                          <w:p w14:paraId="5A1D0FEC" w14:textId="77777777" w:rsidR="00880F22" w:rsidRPr="00850222" w:rsidRDefault="00880F22" w:rsidP="00880F22">
                            <w:pPr>
                              <w:spacing w:after="0" w:line="240" w:lineRule="auto"/>
                              <w:jc w:val="center"/>
                              <w:rPr>
                                <w:rFonts w:ascii="Traditional Arabic" w:eastAsia="Calibri" w:hAnsi="Traditional Arabic" w:cs="Traditional Arabic"/>
                                <w:b/>
                                <w:bCs/>
                                <w:sz w:val="32"/>
                                <w:szCs w:val="32"/>
                                <w:lang w:val="en-US" w:bidi="ar-DZ"/>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5DA7F3" id="Rogner un rectangle avec un coin diagonal 2" o:spid="_x0000_s1026" style="position:absolute;left:0;text-align:left;margin-left:16.1pt;margin-top:.95pt;width:454.55pt;height:11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772647,795131" o:spt="1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" adj="-11796480,,5400" path="m,l5640123,r132524,132524l5772647,795131r-5640123,l,662607,,xe" stroked="f" strokeweight="1pt">
                <v:fill r:id="rId9" o:title="" recolor="t" rotate="t" type="tile"/>
                <v:stroke joinstyle="miter"/>
                <v:shadow on="t" color="black" opacity="18350f" offset="-5.40094mm,4.37361mm"/>
                <v:formulas/>
                <v:path arrowok="t" o:connecttype="custom" o:connectlocs="0,0;5640258,0;5772785,246278;5772785,1477645;5772785,1477645;132527,1477645;0,1231367;0,0" o:connectangles="0,0,0,0,0,0,0,0" textboxrect="0,0,5772647,795131"/>
                <v:textbox>
                  <w:txbxContent>
                    <w:p w14:paraId="53A8CEFF" w14:textId="77777777" w:rsidR="00880F22" w:rsidRPr="00B21BBB" w:rsidRDefault="00880F22" w:rsidP="00880F22">
                      <w:pPr>
                        <w:spacing w:after="0" w:line="240" w:lineRule="auto"/>
                        <w:jc w:val="center"/>
                        <w:rPr>
                          <w:rFonts w:ascii="Traditional Arabic" w:hAnsi="Traditional Arabic" w:cs="Traditional Arabic"/>
                          <w:b/>
                          <w:bCs/>
                          <w:sz w:val="24"/>
                          <w:szCs w:val="24"/>
                          <w:rtl/>
                          <w:lang w:bidi="ar-DZ"/>
                        </w:rPr>
                      </w:pPr>
                    </w:p>
                    <w:p w14:paraId="0E19DEB0" w14:textId="77777777" w:rsidR="00880F22" w:rsidRPr="00880F22" w:rsidRDefault="00880F22" w:rsidP="00F1467A">
                      <w:pPr>
                        <w:bidi/>
                        <w:spacing w:after="0" w:line="240" w:lineRule="auto"/>
                        <w:jc w:val="center"/>
                        <w:rPr>
                          <w:rFonts w:ascii="Simplified Arabic" w:eastAsia="Calibri" w:hAnsi="Simplified Arabic" w:cs="Simplified Arabic"/>
                          <w:b/>
                          <w:bCs/>
                          <w:color w:val="000000"/>
                          <w:sz w:val="30"/>
                          <w:szCs w:val="30"/>
                          <w:rtl/>
                          <w:lang w:bidi="ar-DZ"/>
                        </w:rPr>
                      </w:pPr>
                      <w:r w:rsidRPr="00880F22">
                        <w:rPr>
                          <w:rFonts w:ascii="Simplified Arabic" w:eastAsia="Calibri" w:hAnsi="Simplified Arabic" w:cs="Simplified Arabic"/>
                          <w:b/>
                          <w:bCs/>
                          <w:color w:val="000000"/>
                          <w:sz w:val="30"/>
                          <w:szCs w:val="30"/>
                          <w:rtl/>
                          <w:lang w:bidi="ar-DZ"/>
                        </w:rPr>
                        <w:t xml:space="preserve">أهمية ودور </w:t>
                      </w:r>
                      <w:r w:rsidRPr="00880F22">
                        <w:rPr>
                          <w:rFonts w:ascii="Simplified Arabic" w:eastAsia="Calibri" w:hAnsi="Simplified Arabic" w:cs="Simplified Arabic"/>
                          <w:b/>
                          <w:bCs/>
                          <w:color w:val="000000"/>
                          <w:sz w:val="30"/>
                          <w:szCs w:val="30"/>
                          <w:rtl/>
                        </w:rPr>
                        <w:t>حاضنات</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hint="cs"/>
                          <w:b/>
                          <w:bCs/>
                          <w:color w:val="000000"/>
                          <w:sz w:val="30"/>
                          <w:szCs w:val="30"/>
                          <w:rtl/>
                        </w:rPr>
                        <w:t>الأعمال</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في</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دعم</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المؤسسات</w:t>
                      </w:r>
                      <w:r w:rsidRPr="00880F22">
                        <w:rPr>
                          <w:rFonts w:ascii="Simplified Arabic" w:eastAsia="Calibri" w:hAnsi="Simplified Arabic" w:cs="Simplified Arabic"/>
                          <w:b/>
                          <w:bCs/>
                          <w:color w:val="000000"/>
                          <w:sz w:val="30"/>
                          <w:szCs w:val="30"/>
                        </w:rPr>
                        <w:t xml:space="preserve"> </w:t>
                      </w:r>
                      <w:r w:rsidRPr="00880F22">
                        <w:rPr>
                          <w:rFonts w:ascii="Simplified Arabic" w:eastAsia="Calibri" w:hAnsi="Simplified Arabic" w:cs="Simplified Arabic"/>
                          <w:b/>
                          <w:bCs/>
                          <w:color w:val="000000"/>
                          <w:sz w:val="30"/>
                          <w:szCs w:val="30"/>
                          <w:rtl/>
                        </w:rPr>
                        <w:t>الناشئة- الإشارة لحالة الجزائر-</w:t>
                      </w:r>
                    </w:p>
                    <w:p w14:paraId="1180B572" w14:textId="77777777" w:rsidR="00880F22" w:rsidRPr="00880F22" w:rsidRDefault="00880F22" w:rsidP="00880F22">
                      <w:pPr>
                        <w:spacing w:after="0" w:line="240" w:lineRule="auto"/>
                        <w:jc w:val="center"/>
                        <w:rPr>
                          <w:rFonts w:ascii="Simplified Arabic" w:eastAsia="Calibri" w:hAnsi="Simplified Arabic" w:cs="Simplified Arabic"/>
                          <w:b/>
                          <w:bCs/>
                          <w:color w:val="000000"/>
                          <w:sz w:val="30"/>
                          <w:szCs w:val="30"/>
                          <w:lang w:val="en-US"/>
                        </w:rPr>
                      </w:pPr>
                      <w:r w:rsidRPr="00880F22">
                        <w:rPr>
                          <w:rFonts w:ascii="Simplified Arabic" w:eastAsia="Calibri" w:hAnsi="Simplified Arabic" w:cs="Simplified Arabic"/>
                          <w:b/>
                          <w:bCs/>
                          <w:color w:val="000000"/>
                          <w:sz w:val="30"/>
                          <w:szCs w:val="30"/>
                          <w:lang w:val="en-US"/>
                        </w:rPr>
                        <w:t>The importance and role of business incubators in supporting start-up - a reference to the case of Algeria -</w:t>
                      </w:r>
                    </w:p>
                    <w:p w14:paraId="11BD9009" w14:textId="77777777" w:rsidR="00880F22" w:rsidRPr="00880F22" w:rsidRDefault="00880F22" w:rsidP="00880F22">
                      <w:pPr>
                        <w:spacing w:after="0" w:line="240" w:lineRule="auto"/>
                        <w:jc w:val="center"/>
                        <w:rPr>
                          <w:rFonts w:ascii="Traditional Arabic" w:eastAsia="Calibri" w:hAnsi="Traditional Arabic" w:cs="Traditional Arabic"/>
                          <w:b/>
                          <w:bCs/>
                          <w:sz w:val="32"/>
                          <w:szCs w:val="32"/>
                          <w:rtl/>
                          <w:lang w:val="en-US"/>
                        </w:rPr>
                      </w:pPr>
                    </w:p>
                    <w:p w14:paraId="304B76E6" w14:textId="77777777" w:rsidR="00880F22" w:rsidRDefault="00880F22" w:rsidP="00880F22">
                      <w:pPr>
                        <w:spacing w:after="0" w:line="240" w:lineRule="auto"/>
                        <w:jc w:val="center"/>
                        <w:rPr>
                          <w:rFonts w:ascii="Traditional Arabic" w:eastAsia="Calibri" w:hAnsi="Traditional Arabic" w:cs="Traditional Arabic"/>
                          <w:b/>
                          <w:bCs/>
                          <w:sz w:val="32"/>
                          <w:szCs w:val="32"/>
                          <w:rtl/>
                          <w:lang w:bidi="ar-DZ"/>
                        </w:rPr>
                      </w:pPr>
                    </w:p>
                    <w:p w14:paraId="5A1D0FEC" w14:textId="77777777" w:rsidR="00880F22" w:rsidRPr="00850222" w:rsidRDefault="00880F22" w:rsidP="00880F22">
                      <w:pPr>
                        <w:spacing w:after="0" w:line="240" w:lineRule="auto"/>
                        <w:jc w:val="center"/>
                        <w:rPr>
                          <w:rFonts w:ascii="Traditional Arabic" w:eastAsia="Calibri" w:hAnsi="Traditional Arabic" w:cs="Traditional Arabic"/>
                          <w:b/>
                          <w:bCs/>
                          <w:sz w:val="32"/>
                          <w:szCs w:val="32"/>
                          <w:lang w:val="en-US" w:bidi="ar-DZ"/>
                        </w:rPr>
                      </w:pPr>
                    </w:p>
                  </w:txbxContent>
                </v:textbox>
              </v:shape>
            </w:pict>
          </mc:Fallback>
        </mc:AlternateContent>
      </w:r>
    </w:p>
    <w:p w14:paraId="3E514527" w14:textId="77777777" w:rsidR="00880F22" w:rsidRPr="00A625FD" w:rsidRDefault="00880F22" w:rsidP="00880F22">
      <w:pPr>
        <w:spacing w:after="0" w:line="240" w:lineRule="auto"/>
        <w:jc w:val="center"/>
        <w:rPr>
          <w:rFonts w:eastAsia="Calibri"/>
          <w:sz w:val="32"/>
          <w:szCs w:val="32"/>
          <w:rtl/>
          <w:lang w:bidi="ar-DZ"/>
        </w:rPr>
      </w:pPr>
    </w:p>
    <w:p w14:paraId="4ED6B691" w14:textId="77777777" w:rsidR="00880F22" w:rsidRDefault="00880F22" w:rsidP="00880F22">
      <w:pPr>
        <w:spacing w:after="0" w:line="240" w:lineRule="auto"/>
        <w:rPr>
          <w:rFonts w:eastAsia="Calibri"/>
          <w:sz w:val="32"/>
          <w:szCs w:val="32"/>
          <w:lang w:bidi="ar-DZ"/>
        </w:rPr>
      </w:pPr>
    </w:p>
    <w:p w14:paraId="1E26CADE" w14:textId="77777777" w:rsidR="00880F22" w:rsidRDefault="00880F22" w:rsidP="00880F22">
      <w:pPr>
        <w:bidi/>
        <w:spacing w:after="160" w:line="360" w:lineRule="auto"/>
        <w:jc w:val="both"/>
        <w:rPr>
          <w:rFonts w:ascii="Traditional Arabic" w:eastAsia="Calibri" w:hAnsi="Traditional Arabic" w:cs="Traditional Arabic"/>
          <w:b/>
          <w:bCs/>
          <w:color w:val="000000"/>
          <w:sz w:val="32"/>
          <w:szCs w:val="32"/>
        </w:rPr>
      </w:pPr>
    </w:p>
    <w:p w14:paraId="51417998" w14:textId="77777777" w:rsidR="00880F22" w:rsidRDefault="00880F22" w:rsidP="00880F22">
      <w:pPr>
        <w:bidi/>
        <w:spacing w:after="160" w:line="360" w:lineRule="auto"/>
        <w:jc w:val="both"/>
        <w:rPr>
          <w:rFonts w:ascii="Traditional Arabic" w:eastAsia="Calibri" w:hAnsi="Traditional Arabic" w:cs="Traditional Arabic"/>
          <w:b/>
          <w:bCs/>
          <w:color w:val="000000"/>
          <w:sz w:val="32"/>
          <w:szCs w:val="32"/>
          <w:rtl/>
        </w:rPr>
      </w:pPr>
    </w:p>
    <w:tbl>
      <w:tblPr>
        <w:bidiVisual/>
        <w:tblW w:w="9356"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1425"/>
        <w:gridCol w:w="3820"/>
        <w:gridCol w:w="4111"/>
      </w:tblGrid>
      <w:tr w:rsidR="00F779C7" w:rsidRPr="00A625FD" w14:paraId="75D319CC" w14:textId="77777777" w:rsidTr="00F779C7">
        <w:trPr>
          <w:trHeight w:val="21"/>
        </w:trPr>
        <w:tc>
          <w:tcPr>
            <w:tcW w:w="1425" w:type="dxa"/>
            <w:shd w:val="clear" w:color="auto" w:fill="F2F2F2" w:themeFill="background1" w:themeFillShade="F2"/>
            <w:vAlign w:val="center"/>
          </w:tcPr>
          <w:p w14:paraId="57E298FB" w14:textId="77777777" w:rsidR="00F779C7" w:rsidRPr="0030017C" w:rsidRDefault="00F779C7" w:rsidP="001604A0">
            <w:pPr>
              <w:spacing w:after="0" w:line="240" w:lineRule="auto"/>
              <w:jc w:val="center"/>
              <w:rPr>
                <w:rFonts w:eastAsia="Calibri"/>
                <w:b/>
                <w:bCs/>
                <w:sz w:val="24"/>
                <w:szCs w:val="24"/>
                <w:rtl/>
                <w:lang w:bidi="ar-DZ"/>
              </w:rPr>
            </w:pPr>
            <w:r w:rsidRPr="0030017C">
              <w:rPr>
                <w:rFonts w:eastAsia="Calibri"/>
                <w:b/>
                <w:bCs/>
                <w:sz w:val="24"/>
                <w:szCs w:val="24"/>
                <w:rtl/>
                <w:lang w:bidi="ar-DZ"/>
              </w:rPr>
              <w:t>الاسم واللقب</w:t>
            </w:r>
          </w:p>
        </w:tc>
        <w:tc>
          <w:tcPr>
            <w:tcW w:w="3820" w:type="dxa"/>
          </w:tcPr>
          <w:p w14:paraId="2B13AA14" w14:textId="77777777" w:rsidR="00F779C7" w:rsidRPr="0030017C" w:rsidRDefault="00F779C7" w:rsidP="001604A0">
            <w:pPr>
              <w:spacing w:after="0" w:line="240" w:lineRule="auto"/>
              <w:jc w:val="center"/>
              <w:rPr>
                <w:rFonts w:eastAsia="Calibri"/>
                <w:b/>
                <w:bCs/>
                <w:sz w:val="24"/>
                <w:szCs w:val="24"/>
                <w:rtl/>
                <w:lang w:bidi="ar-DZ"/>
              </w:rPr>
            </w:pPr>
            <w:r w:rsidRPr="0030017C">
              <w:rPr>
                <w:rFonts w:eastAsia="Calibri"/>
                <w:b/>
                <w:bCs/>
                <w:sz w:val="24"/>
                <w:szCs w:val="24"/>
                <w:rtl/>
                <w:lang w:bidi="ar-DZ"/>
              </w:rPr>
              <w:t>أيت قاسي عزو رضوان</w:t>
            </w:r>
          </w:p>
        </w:tc>
        <w:tc>
          <w:tcPr>
            <w:tcW w:w="4111" w:type="dxa"/>
          </w:tcPr>
          <w:p w14:paraId="2C709363" w14:textId="75C87BB3" w:rsidR="00F779C7" w:rsidRPr="0030017C" w:rsidRDefault="00850222" w:rsidP="001604A0">
            <w:pPr>
              <w:spacing w:after="0" w:line="240" w:lineRule="auto"/>
              <w:jc w:val="center"/>
              <w:rPr>
                <w:rFonts w:eastAsia="Calibri"/>
                <w:b/>
                <w:bCs/>
                <w:sz w:val="24"/>
                <w:szCs w:val="24"/>
                <w:rtl/>
                <w:lang w:bidi="ar-DZ"/>
              </w:rPr>
            </w:pPr>
            <w:r w:rsidRPr="00850222">
              <w:rPr>
                <w:rFonts w:eastAsia="Calibri" w:cs="Arial"/>
                <w:b/>
                <w:bCs/>
                <w:sz w:val="24"/>
                <w:szCs w:val="24"/>
                <w:rtl/>
                <w:lang w:bidi="ar-DZ"/>
              </w:rPr>
              <w:t>خلايفية</w:t>
            </w:r>
            <w:r>
              <w:rPr>
                <w:rFonts w:eastAsia="Calibri" w:cs="Arial" w:hint="cs"/>
                <w:b/>
                <w:bCs/>
                <w:sz w:val="24"/>
                <w:szCs w:val="24"/>
                <w:rtl/>
                <w:lang w:bidi="ar-DZ"/>
              </w:rPr>
              <w:t xml:space="preserve"> </w:t>
            </w:r>
            <w:r w:rsidRPr="00850222">
              <w:rPr>
                <w:rFonts w:eastAsia="Calibri" w:cs="Arial"/>
                <w:b/>
                <w:bCs/>
                <w:sz w:val="24"/>
                <w:szCs w:val="24"/>
                <w:rtl/>
                <w:lang w:bidi="ar-DZ"/>
              </w:rPr>
              <w:t>عزيز</w:t>
            </w:r>
          </w:p>
        </w:tc>
      </w:tr>
      <w:tr w:rsidR="00F779C7" w:rsidRPr="00A625FD" w14:paraId="1B242E1F" w14:textId="77777777" w:rsidTr="00F779C7">
        <w:trPr>
          <w:trHeight w:val="840"/>
        </w:trPr>
        <w:tc>
          <w:tcPr>
            <w:tcW w:w="1425" w:type="dxa"/>
            <w:shd w:val="clear" w:color="auto" w:fill="F2F2F2" w:themeFill="background1" w:themeFillShade="F2"/>
            <w:vAlign w:val="center"/>
          </w:tcPr>
          <w:p w14:paraId="3E91A956" w14:textId="77777777" w:rsidR="00F779C7" w:rsidRPr="0030017C" w:rsidRDefault="00F779C7" w:rsidP="001604A0">
            <w:pPr>
              <w:spacing w:after="0" w:line="240" w:lineRule="auto"/>
              <w:jc w:val="center"/>
              <w:rPr>
                <w:rFonts w:eastAsia="Calibri"/>
                <w:b/>
                <w:bCs/>
                <w:sz w:val="24"/>
                <w:szCs w:val="24"/>
                <w:rtl/>
                <w:lang w:bidi="ar-DZ"/>
              </w:rPr>
            </w:pPr>
            <w:r w:rsidRPr="0030017C">
              <w:rPr>
                <w:rFonts w:eastAsia="Calibri"/>
                <w:b/>
                <w:bCs/>
                <w:sz w:val="24"/>
                <w:szCs w:val="24"/>
                <w:rtl/>
                <w:lang w:bidi="ar-DZ"/>
              </w:rPr>
              <w:t>الجامعــــــــة</w:t>
            </w:r>
          </w:p>
        </w:tc>
        <w:tc>
          <w:tcPr>
            <w:tcW w:w="3820" w:type="dxa"/>
          </w:tcPr>
          <w:p w14:paraId="751A1664" w14:textId="77777777" w:rsidR="00F779C7" w:rsidRPr="0030017C" w:rsidRDefault="00F779C7" w:rsidP="001604A0">
            <w:pPr>
              <w:spacing w:after="0" w:line="240" w:lineRule="auto"/>
              <w:jc w:val="center"/>
              <w:rPr>
                <w:rFonts w:eastAsia="Calibri"/>
                <w:sz w:val="24"/>
                <w:szCs w:val="24"/>
                <w:rtl/>
                <w:lang w:bidi="ar-DZ"/>
              </w:rPr>
            </w:pPr>
            <w:r w:rsidRPr="0030017C">
              <w:rPr>
                <w:rFonts w:eastAsia="Calibri"/>
                <w:sz w:val="24"/>
                <w:szCs w:val="24"/>
                <w:rtl/>
                <w:lang w:bidi="ar-DZ"/>
              </w:rPr>
              <w:t>المركـــز الجامعي مرســــلي عبـــد الله-تيبــــازة-</w:t>
            </w:r>
          </w:p>
          <w:p w14:paraId="04D9E57B" w14:textId="77777777" w:rsidR="00F779C7" w:rsidRPr="0030017C" w:rsidRDefault="00F779C7" w:rsidP="001604A0">
            <w:pPr>
              <w:spacing w:after="0" w:line="240" w:lineRule="auto"/>
              <w:jc w:val="center"/>
              <w:rPr>
                <w:rFonts w:eastAsia="Calibri"/>
                <w:sz w:val="24"/>
                <w:szCs w:val="24"/>
                <w:rtl/>
                <w:lang w:bidi="ar-DZ"/>
              </w:rPr>
            </w:pPr>
          </w:p>
        </w:tc>
        <w:tc>
          <w:tcPr>
            <w:tcW w:w="4111" w:type="dxa"/>
          </w:tcPr>
          <w:p w14:paraId="36454992" w14:textId="24682009" w:rsidR="00F779C7" w:rsidRPr="0030017C" w:rsidRDefault="00850222" w:rsidP="001604A0">
            <w:pPr>
              <w:spacing w:after="0" w:line="240" w:lineRule="auto"/>
              <w:jc w:val="center"/>
              <w:rPr>
                <w:rFonts w:eastAsia="Calibri"/>
                <w:sz w:val="24"/>
                <w:szCs w:val="24"/>
                <w:rtl/>
                <w:lang w:bidi="ar-DZ"/>
              </w:rPr>
            </w:pPr>
            <w:r w:rsidRPr="00850222">
              <w:rPr>
                <w:rFonts w:eastAsia="Calibri" w:cs="Arial"/>
                <w:sz w:val="24"/>
                <w:szCs w:val="24"/>
                <w:rtl/>
                <w:lang w:bidi="ar-DZ"/>
              </w:rPr>
              <w:t>المركـــز الجامعي مرســــلي عبـــد الله-تيبــــازة</w:t>
            </w:r>
            <w:r w:rsidRPr="00850222">
              <w:rPr>
                <w:rFonts w:eastAsia="Calibri"/>
                <w:sz w:val="24"/>
                <w:szCs w:val="24"/>
                <w:lang w:bidi="ar-DZ"/>
              </w:rPr>
              <w:t>-</w:t>
            </w:r>
          </w:p>
        </w:tc>
      </w:tr>
      <w:tr w:rsidR="00F779C7" w:rsidRPr="00A625FD" w14:paraId="405899F0" w14:textId="77777777" w:rsidTr="00F779C7">
        <w:trPr>
          <w:trHeight w:val="284"/>
        </w:trPr>
        <w:tc>
          <w:tcPr>
            <w:tcW w:w="1425" w:type="dxa"/>
            <w:shd w:val="clear" w:color="auto" w:fill="F2F2F2" w:themeFill="background1" w:themeFillShade="F2"/>
            <w:vAlign w:val="center"/>
          </w:tcPr>
          <w:p w14:paraId="560A2B0F" w14:textId="77777777" w:rsidR="00F779C7" w:rsidRPr="0030017C" w:rsidRDefault="00F779C7" w:rsidP="001604A0">
            <w:pPr>
              <w:spacing w:after="0" w:line="240" w:lineRule="auto"/>
              <w:jc w:val="center"/>
              <w:rPr>
                <w:rFonts w:eastAsia="Calibri"/>
                <w:b/>
                <w:bCs/>
                <w:sz w:val="24"/>
                <w:szCs w:val="24"/>
                <w:rtl/>
                <w:lang w:bidi="ar-DZ"/>
              </w:rPr>
            </w:pPr>
            <w:r w:rsidRPr="0030017C">
              <w:rPr>
                <w:rFonts w:eastAsia="Calibri"/>
                <w:b/>
                <w:bCs/>
                <w:sz w:val="24"/>
                <w:szCs w:val="24"/>
                <w:rtl/>
                <w:lang w:bidi="ar-DZ"/>
              </w:rPr>
              <w:t>الرتبة المهنية</w:t>
            </w:r>
          </w:p>
        </w:tc>
        <w:tc>
          <w:tcPr>
            <w:tcW w:w="3820" w:type="dxa"/>
          </w:tcPr>
          <w:p w14:paraId="5F22C972" w14:textId="35F48B25" w:rsidR="00F779C7" w:rsidRPr="0030017C" w:rsidRDefault="00F779C7" w:rsidP="001604A0">
            <w:pPr>
              <w:spacing w:after="0" w:line="240" w:lineRule="auto"/>
              <w:jc w:val="center"/>
              <w:rPr>
                <w:rFonts w:eastAsia="Calibri"/>
                <w:sz w:val="24"/>
                <w:szCs w:val="24"/>
                <w:rtl/>
                <w:lang w:bidi="ar-DZ"/>
              </w:rPr>
            </w:pPr>
            <w:r w:rsidRPr="0030017C">
              <w:rPr>
                <w:rFonts w:eastAsia="Calibri"/>
                <w:sz w:val="24"/>
                <w:szCs w:val="24"/>
                <w:rtl/>
                <w:lang w:bidi="ar-DZ"/>
              </w:rPr>
              <w:t>أستاذ</w:t>
            </w:r>
            <w:r>
              <w:rPr>
                <w:rFonts w:eastAsia="Calibri" w:hint="cs"/>
                <w:sz w:val="24"/>
                <w:szCs w:val="24"/>
                <w:rtl/>
                <w:lang w:bidi="ar-DZ"/>
              </w:rPr>
              <w:t xml:space="preserve"> محاضر</w:t>
            </w:r>
            <w:r w:rsidRPr="0030017C">
              <w:rPr>
                <w:rFonts w:eastAsia="Calibri"/>
                <w:sz w:val="24"/>
                <w:szCs w:val="24"/>
                <w:rtl/>
                <w:lang w:bidi="ar-DZ"/>
              </w:rPr>
              <w:t xml:space="preserve"> قسم</w:t>
            </w:r>
            <w:r>
              <w:rPr>
                <w:rFonts w:eastAsia="Calibri" w:hint="cs"/>
                <w:sz w:val="24"/>
                <w:szCs w:val="24"/>
                <w:rtl/>
                <w:lang w:bidi="ar-DZ"/>
              </w:rPr>
              <w:t xml:space="preserve"> </w:t>
            </w:r>
            <w:r w:rsidR="00EF7532">
              <w:rPr>
                <w:rFonts w:eastAsia="Calibri" w:hint="cs"/>
                <w:sz w:val="24"/>
                <w:szCs w:val="24"/>
                <w:rtl/>
                <w:lang w:bidi="ar-DZ"/>
              </w:rPr>
              <w:t>أ</w:t>
            </w:r>
          </w:p>
        </w:tc>
        <w:tc>
          <w:tcPr>
            <w:tcW w:w="4111" w:type="dxa"/>
          </w:tcPr>
          <w:p w14:paraId="549702F0" w14:textId="36450F27" w:rsidR="00F779C7" w:rsidRPr="0030017C" w:rsidRDefault="00850222" w:rsidP="001604A0">
            <w:pPr>
              <w:spacing w:after="0" w:line="240" w:lineRule="auto"/>
              <w:jc w:val="center"/>
              <w:rPr>
                <w:rFonts w:eastAsia="Calibri"/>
                <w:sz w:val="24"/>
                <w:szCs w:val="24"/>
                <w:rtl/>
                <w:lang w:bidi="ar-DZ"/>
              </w:rPr>
            </w:pPr>
            <w:r>
              <w:rPr>
                <w:rFonts w:eastAsia="Calibri" w:hint="cs"/>
                <w:sz w:val="24"/>
                <w:szCs w:val="24"/>
                <w:rtl/>
                <w:lang w:bidi="ar-DZ"/>
              </w:rPr>
              <w:t>طالب دكتوراه</w:t>
            </w:r>
          </w:p>
        </w:tc>
      </w:tr>
      <w:tr w:rsidR="00F779C7" w:rsidRPr="00A625FD" w14:paraId="7BF50AD7" w14:textId="77777777" w:rsidTr="00F779C7">
        <w:trPr>
          <w:trHeight w:val="616"/>
        </w:trPr>
        <w:tc>
          <w:tcPr>
            <w:tcW w:w="1425" w:type="dxa"/>
            <w:shd w:val="clear" w:color="auto" w:fill="F2F2F2" w:themeFill="background1" w:themeFillShade="F2"/>
            <w:vAlign w:val="center"/>
          </w:tcPr>
          <w:p w14:paraId="2216637B" w14:textId="77777777" w:rsidR="00F779C7" w:rsidRPr="0030017C" w:rsidRDefault="00F779C7" w:rsidP="001604A0">
            <w:pPr>
              <w:spacing w:after="0" w:line="240" w:lineRule="auto"/>
              <w:jc w:val="center"/>
              <w:rPr>
                <w:rFonts w:eastAsia="Calibri"/>
                <w:b/>
                <w:bCs/>
                <w:sz w:val="20"/>
                <w:szCs w:val="20"/>
                <w:rtl/>
                <w:lang w:bidi="ar-DZ"/>
              </w:rPr>
            </w:pPr>
            <w:r w:rsidRPr="0030017C">
              <w:rPr>
                <w:rFonts w:eastAsia="Calibri"/>
                <w:b/>
                <w:bCs/>
                <w:sz w:val="20"/>
                <w:szCs w:val="20"/>
                <w:rtl/>
                <w:lang w:bidi="ar-DZ"/>
              </w:rPr>
              <w:t>البريد الالكتروني</w:t>
            </w:r>
          </w:p>
        </w:tc>
        <w:tc>
          <w:tcPr>
            <w:tcW w:w="3820" w:type="dxa"/>
          </w:tcPr>
          <w:p w14:paraId="4FF3309C" w14:textId="77777777" w:rsidR="00F779C7" w:rsidRPr="0030017C" w:rsidRDefault="00F779C7" w:rsidP="001604A0">
            <w:pPr>
              <w:spacing w:after="0" w:line="240" w:lineRule="auto"/>
              <w:jc w:val="center"/>
              <w:rPr>
                <w:rFonts w:eastAsia="Calibri"/>
                <w:b/>
                <w:bCs/>
                <w:i/>
                <w:iCs/>
                <w:sz w:val="20"/>
                <w:szCs w:val="20"/>
                <w:lang w:bidi="ar-DZ"/>
              </w:rPr>
            </w:pPr>
            <w:r w:rsidRPr="0030017C">
              <w:rPr>
                <w:rFonts w:eastAsia="Calibri"/>
                <w:b/>
                <w:bCs/>
                <w:i/>
                <w:iCs/>
                <w:sz w:val="20"/>
                <w:szCs w:val="20"/>
                <w:lang w:bidi="ar-DZ"/>
              </w:rPr>
              <w:t>Aitkaciazzou.redouane@cu-tipaza.dz</w:t>
            </w:r>
          </w:p>
        </w:tc>
        <w:tc>
          <w:tcPr>
            <w:tcW w:w="4111" w:type="dxa"/>
          </w:tcPr>
          <w:p w14:paraId="3F9CC316" w14:textId="267A17C1" w:rsidR="00F779C7" w:rsidRPr="0030017C" w:rsidRDefault="00850222" w:rsidP="001604A0">
            <w:pPr>
              <w:spacing w:after="0" w:line="240" w:lineRule="auto"/>
              <w:jc w:val="center"/>
              <w:rPr>
                <w:rFonts w:eastAsia="Calibri"/>
                <w:b/>
                <w:bCs/>
                <w:i/>
                <w:iCs/>
                <w:sz w:val="20"/>
                <w:szCs w:val="20"/>
                <w:lang w:bidi="ar-DZ"/>
              </w:rPr>
            </w:pPr>
            <w:r w:rsidRPr="00850222">
              <w:rPr>
                <w:rFonts w:eastAsia="Calibri"/>
                <w:b/>
                <w:bCs/>
                <w:i/>
                <w:iCs/>
                <w:sz w:val="20"/>
                <w:szCs w:val="20"/>
                <w:lang w:bidi="ar-DZ"/>
              </w:rPr>
              <w:t>azizkhelaifia14@gmail.com</w:t>
            </w:r>
          </w:p>
        </w:tc>
      </w:tr>
      <w:tr w:rsidR="00F779C7" w:rsidRPr="00A625FD" w14:paraId="27F43E7D" w14:textId="77777777" w:rsidTr="00F779C7">
        <w:trPr>
          <w:trHeight w:val="284"/>
        </w:trPr>
        <w:tc>
          <w:tcPr>
            <w:tcW w:w="1425" w:type="dxa"/>
            <w:shd w:val="clear" w:color="auto" w:fill="F2F2F2" w:themeFill="background1" w:themeFillShade="F2"/>
            <w:vAlign w:val="center"/>
          </w:tcPr>
          <w:p w14:paraId="02ADD0DF" w14:textId="77777777" w:rsidR="00F779C7" w:rsidRPr="0030017C" w:rsidRDefault="00F779C7" w:rsidP="001604A0">
            <w:pPr>
              <w:spacing w:after="0" w:line="240" w:lineRule="auto"/>
              <w:jc w:val="center"/>
              <w:rPr>
                <w:rFonts w:eastAsia="Calibri"/>
                <w:b/>
                <w:bCs/>
                <w:sz w:val="24"/>
                <w:szCs w:val="24"/>
                <w:rtl/>
                <w:lang w:bidi="ar-DZ"/>
              </w:rPr>
            </w:pPr>
            <w:r w:rsidRPr="0030017C">
              <w:rPr>
                <w:rFonts w:eastAsia="Calibri"/>
                <w:b/>
                <w:bCs/>
                <w:sz w:val="24"/>
                <w:szCs w:val="24"/>
                <w:rtl/>
                <w:lang w:bidi="ar-DZ"/>
              </w:rPr>
              <w:t>الهاتــــــــف</w:t>
            </w:r>
          </w:p>
        </w:tc>
        <w:tc>
          <w:tcPr>
            <w:tcW w:w="3820" w:type="dxa"/>
          </w:tcPr>
          <w:p w14:paraId="6132AABD" w14:textId="77777777" w:rsidR="00F779C7" w:rsidRPr="0030017C" w:rsidRDefault="00F779C7" w:rsidP="001604A0">
            <w:pPr>
              <w:spacing w:after="0" w:line="240" w:lineRule="auto"/>
              <w:jc w:val="center"/>
              <w:rPr>
                <w:rFonts w:eastAsia="Calibri"/>
                <w:i/>
                <w:iCs/>
                <w:sz w:val="24"/>
                <w:szCs w:val="24"/>
                <w:rtl/>
                <w:lang w:bidi="ar-DZ"/>
              </w:rPr>
            </w:pPr>
            <w:r w:rsidRPr="0030017C">
              <w:rPr>
                <w:rFonts w:eastAsia="Calibri"/>
                <w:i/>
                <w:iCs/>
                <w:sz w:val="24"/>
                <w:szCs w:val="24"/>
                <w:lang w:bidi="ar-DZ"/>
              </w:rPr>
              <w:t>0774.26.40.99</w:t>
            </w:r>
          </w:p>
        </w:tc>
        <w:tc>
          <w:tcPr>
            <w:tcW w:w="4111" w:type="dxa"/>
          </w:tcPr>
          <w:p w14:paraId="6FCD098C" w14:textId="6B5D4C30" w:rsidR="00F779C7" w:rsidRPr="0030017C" w:rsidRDefault="00850222" w:rsidP="001604A0">
            <w:pPr>
              <w:spacing w:after="0" w:line="240" w:lineRule="auto"/>
              <w:jc w:val="center"/>
              <w:rPr>
                <w:rFonts w:eastAsia="Calibri"/>
                <w:i/>
                <w:iCs/>
                <w:sz w:val="24"/>
                <w:szCs w:val="24"/>
                <w:rtl/>
                <w:lang w:bidi="ar-DZ"/>
              </w:rPr>
            </w:pPr>
            <w:r>
              <w:rPr>
                <w:rFonts w:eastAsia="Calibri"/>
                <w:i/>
                <w:iCs/>
                <w:sz w:val="24"/>
                <w:szCs w:val="24"/>
                <w:lang w:bidi="ar-DZ"/>
              </w:rPr>
              <w:t>0672914899</w:t>
            </w:r>
          </w:p>
        </w:tc>
      </w:tr>
    </w:tbl>
    <w:p w14:paraId="600E1A59" w14:textId="77777777" w:rsidR="00880F22" w:rsidRDefault="00880F22" w:rsidP="00A72FCC">
      <w:pPr>
        <w:bidi/>
        <w:jc w:val="center"/>
        <w:rPr>
          <w:rFonts w:ascii="Traditional Arabic" w:hAnsi="Traditional Arabic" w:cs="Traditional Arabic"/>
          <w:b/>
          <w:bCs/>
          <w:sz w:val="28"/>
          <w:szCs w:val="28"/>
          <w:rtl/>
          <w:lang w:bidi="ar-DZ"/>
        </w:rPr>
      </w:pPr>
    </w:p>
    <w:p w14:paraId="1815B97A" w14:textId="77777777" w:rsidR="00F1467A" w:rsidRDefault="00F1467A" w:rsidP="00F1467A">
      <w:pPr>
        <w:bidi/>
        <w:jc w:val="center"/>
        <w:rPr>
          <w:rFonts w:ascii="Traditional Arabic" w:hAnsi="Traditional Arabic" w:cs="Traditional Arabic"/>
          <w:b/>
          <w:bCs/>
          <w:sz w:val="28"/>
          <w:szCs w:val="28"/>
          <w:lang w:bidi="ar-DZ"/>
        </w:rPr>
      </w:pPr>
    </w:p>
    <w:p w14:paraId="14793B70" w14:textId="77777777" w:rsidR="00880F22" w:rsidRDefault="00880F22" w:rsidP="00880F22">
      <w:pPr>
        <w:bidi/>
        <w:jc w:val="center"/>
        <w:rPr>
          <w:rFonts w:ascii="Traditional Arabic" w:hAnsi="Traditional Arabic" w:cs="Traditional Arabic"/>
          <w:b/>
          <w:bCs/>
          <w:sz w:val="28"/>
          <w:szCs w:val="28"/>
          <w:lang w:bidi="ar-DZ"/>
        </w:rPr>
      </w:pPr>
    </w:p>
    <w:p w14:paraId="09EA016C" w14:textId="77777777" w:rsidR="00880F22" w:rsidRDefault="00880F22" w:rsidP="00880F22">
      <w:pPr>
        <w:bidi/>
        <w:jc w:val="center"/>
        <w:rPr>
          <w:rFonts w:ascii="Traditional Arabic" w:hAnsi="Traditional Arabic" w:cs="Traditional Arabic"/>
          <w:b/>
          <w:bCs/>
          <w:sz w:val="28"/>
          <w:szCs w:val="28"/>
          <w:lang w:bidi="ar-DZ"/>
        </w:rPr>
      </w:pPr>
    </w:p>
    <w:p w14:paraId="71453584" w14:textId="77777777" w:rsidR="00880F22" w:rsidRDefault="00880F22" w:rsidP="00880F22">
      <w:pPr>
        <w:bidi/>
        <w:jc w:val="center"/>
        <w:rPr>
          <w:rFonts w:ascii="Traditional Arabic" w:hAnsi="Traditional Arabic" w:cs="Traditional Arabic"/>
          <w:b/>
          <w:bCs/>
          <w:sz w:val="28"/>
          <w:szCs w:val="28"/>
          <w:rtl/>
          <w:lang w:bidi="ar-DZ"/>
        </w:rPr>
      </w:pPr>
    </w:p>
    <w:p w14:paraId="07230C62" w14:textId="77777777" w:rsidR="00F779C7" w:rsidRDefault="00F779C7" w:rsidP="00F779C7">
      <w:pPr>
        <w:bidi/>
        <w:jc w:val="center"/>
        <w:rPr>
          <w:rFonts w:ascii="Traditional Arabic" w:hAnsi="Traditional Arabic" w:cs="Traditional Arabic"/>
          <w:b/>
          <w:bCs/>
          <w:sz w:val="28"/>
          <w:szCs w:val="28"/>
          <w:rtl/>
          <w:lang w:bidi="ar-DZ"/>
        </w:rPr>
      </w:pPr>
    </w:p>
    <w:p w14:paraId="669EAFCA" w14:textId="77777777" w:rsidR="00F779C7" w:rsidRDefault="00F779C7" w:rsidP="00F779C7">
      <w:pPr>
        <w:bidi/>
        <w:jc w:val="center"/>
        <w:rPr>
          <w:rFonts w:ascii="Traditional Arabic" w:hAnsi="Traditional Arabic" w:cs="Traditional Arabic"/>
          <w:b/>
          <w:bCs/>
          <w:sz w:val="28"/>
          <w:szCs w:val="28"/>
          <w:lang w:bidi="ar-DZ"/>
        </w:rPr>
      </w:pPr>
    </w:p>
    <w:p w14:paraId="70CACE51" w14:textId="77777777" w:rsidR="00604AA4" w:rsidRPr="00A72FCC" w:rsidRDefault="00BC6882" w:rsidP="00A72FCC">
      <w:pPr>
        <w:bidi/>
        <w:jc w:val="both"/>
        <w:rPr>
          <w:rFonts w:ascii="Traditional Arabic" w:hAnsi="Traditional Arabic" w:cs="Traditional Arabic"/>
          <w:b/>
          <w:bCs/>
          <w:sz w:val="28"/>
          <w:szCs w:val="28"/>
          <w:rtl/>
        </w:rPr>
      </w:pPr>
      <w:r w:rsidRPr="00B33796">
        <w:rPr>
          <w:rFonts w:ascii="Traditional Arabic" w:hAnsi="Traditional Arabic" w:cs="Traditional Arabic" w:hint="cs"/>
          <w:b/>
          <w:bCs/>
          <w:sz w:val="28"/>
          <w:szCs w:val="28"/>
          <w:rtl/>
        </w:rPr>
        <w:lastRenderedPageBreak/>
        <w:t xml:space="preserve">- الملخص: </w:t>
      </w:r>
    </w:p>
    <w:p w14:paraId="2F59F5E2" w14:textId="77777777" w:rsidR="00A72FCC" w:rsidRPr="00DF6CCC" w:rsidRDefault="00DF6CCC" w:rsidP="00DF6CCC">
      <w:pPr>
        <w:autoSpaceDE w:val="0"/>
        <w:autoSpaceDN w:val="0"/>
        <w:bidi/>
        <w:adjustRightInd w:val="0"/>
        <w:spacing w:after="0" w:line="240" w:lineRule="auto"/>
        <w:jc w:val="both"/>
        <w:rPr>
          <w:rFonts w:ascii="Traditional Arabic" w:hAnsi="Traditional Arabic" w:cs="Traditional Arabic"/>
          <w:sz w:val="28"/>
          <w:szCs w:val="28"/>
          <w:rtl/>
        </w:rPr>
      </w:pPr>
      <w:r>
        <w:rPr>
          <w:rFonts w:ascii="Traditional Arabic" w:eastAsiaTheme="minorHAnsi" w:hAnsi="Traditional Arabic" w:cs="Traditional Arabic" w:hint="cs"/>
          <w:sz w:val="28"/>
          <w:szCs w:val="28"/>
          <w:rtl/>
          <w:lang w:eastAsia="en-US"/>
        </w:rPr>
        <w:tab/>
      </w:r>
      <w:r w:rsidR="006443CE" w:rsidRPr="00A72FCC">
        <w:rPr>
          <w:rFonts w:ascii="Traditional Arabic" w:eastAsiaTheme="minorHAnsi" w:hAnsi="Traditional Arabic" w:cs="Traditional Arabic"/>
          <w:sz w:val="28"/>
          <w:szCs w:val="28"/>
          <w:rtl/>
          <w:lang w:eastAsia="en-US"/>
        </w:rPr>
        <w:t>تقدم</w:t>
      </w:r>
      <w:r w:rsidR="006443CE" w:rsidRPr="00A72FCC">
        <w:rPr>
          <w:rFonts w:ascii="Traditional Arabic" w:eastAsiaTheme="minorHAnsi" w:hAnsi="Traditional Arabic" w:cs="Traditional Arabic"/>
          <w:sz w:val="28"/>
          <w:szCs w:val="28"/>
          <w:lang w:eastAsia="en-US"/>
        </w:rPr>
        <w:t xml:space="preserve"> </w:t>
      </w:r>
      <w:r w:rsidR="006443CE" w:rsidRPr="00A72FCC">
        <w:rPr>
          <w:rFonts w:ascii="Traditional Arabic" w:eastAsiaTheme="minorHAnsi" w:hAnsi="Traditional Arabic" w:cs="Traditional Arabic"/>
          <w:sz w:val="28"/>
          <w:szCs w:val="28"/>
          <w:rtl/>
          <w:lang w:eastAsia="en-US"/>
        </w:rPr>
        <w:t>هذه</w:t>
      </w:r>
      <w:r w:rsidR="006443CE" w:rsidRPr="00A72FCC">
        <w:rPr>
          <w:rFonts w:ascii="Traditional Arabic" w:eastAsiaTheme="minorHAnsi" w:hAnsi="Traditional Arabic" w:cs="Traditional Arabic"/>
          <w:sz w:val="28"/>
          <w:szCs w:val="28"/>
          <w:lang w:eastAsia="en-US"/>
        </w:rPr>
        <w:t xml:space="preserve"> </w:t>
      </w:r>
      <w:r w:rsidR="006443CE" w:rsidRPr="00A72FCC">
        <w:rPr>
          <w:rFonts w:ascii="Traditional Arabic" w:eastAsiaTheme="minorHAnsi" w:hAnsi="Traditional Arabic" w:cs="Traditional Arabic"/>
          <w:sz w:val="28"/>
          <w:szCs w:val="28"/>
          <w:rtl/>
          <w:lang w:eastAsia="en-US"/>
        </w:rPr>
        <w:t>الورقة</w:t>
      </w:r>
      <w:r w:rsidR="006443CE" w:rsidRPr="00A72FCC">
        <w:rPr>
          <w:rFonts w:ascii="Traditional Arabic" w:eastAsiaTheme="minorHAnsi" w:hAnsi="Traditional Arabic" w:cs="Traditional Arabic"/>
          <w:sz w:val="28"/>
          <w:szCs w:val="28"/>
          <w:lang w:eastAsia="en-US"/>
        </w:rPr>
        <w:t xml:space="preserve"> </w:t>
      </w:r>
      <w:r w:rsidR="006443CE" w:rsidRPr="00A72FCC">
        <w:rPr>
          <w:rFonts w:ascii="Traditional Arabic" w:eastAsiaTheme="minorHAnsi" w:hAnsi="Traditional Arabic" w:cs="Traditional Arabic"/>
          <w:sz w:val="28"/>
          <w:szCs w:val="28"/>
          <w:rtl/>
          <w:lang w:eastAsia="en-US"/>
        </w:rPr>
        <w:t>مقاربة</w:t>
      </w:r>
      <w:r w:rsidR="006443CE" w:rsidRPr="00A72FCC">
        <w:rPr>
          <w:rFonts w:ascii="Traditional Arabic" w:eastAsiaTheme="minorHAnsi" w:hAnsi="Traditional Arabic" w:cs="Traditional Arabic"/>
          <w:sz w:val="28"/>
          <w:szCs w:val="28"/>
          <w:lang w:eastAsia="en-US"/>
        </w:rPr>
        <w:t xml:space="preserve"> </w:t>
      </w:r>
      <w:r w:rsidR="006443CE" w:rsidRPr="00A72FCC">
        <w:rPr>
          <w:rFonts w:ascii="Traditional Arabic" w:eastAsiaTheme="minorHAnsi" w:hAnsi="Traditional Arabic" w:cs="Traditional Arabic"/>
          <w:sz w:val="28"/>
          <w:szCs w:val="28"/>
          <w:rtl/>
          <w:lang w:eastAsia="en-US"/>
        </w:rPr>
        <w:t>معرفية</w:t>
      </w:r>
      <w:r w:rsidR="006443CE" w:rsidRPr="00A72FCC">
        <w:rPr>
          <w:rFonts w:ascii="Traditional Arabic" w:eastAsiaTheme="minorHAnsi" w:hAnsi="Traditional Arabic" w:cs="Traditional Arabic"/>
          <w:sz w:val="28"/>
          <w:szCs w:val="28"/>
          <w:lang w:eastAsia="en-US"/>
        </w:rPr>
        <w:t xml:space="preserve"> </w:t>
      </w:r>
      <w:r w:rsidR="006443CE" w:rsidRPr="00DF6CCC">
        <w:rPr>
          <w:rFonts w:ascii="Traditional Arabic" w:eastAsiaTheme="minorHAnsi" w:hAnsi="Traditional Arabic" w:cs="Traditional Arabic"/>
          <w:sz w:val="28"/>
          <w:szCs w:val="28"/>
          <w:rtl/>
          <w:lang w:eastAsia="en-US"/>
        </w:rPr>
        <w:t>متضمنة</w:t>
      </w:r>
      <w:r w:rsidR="00A72FCC" w:rsidRPr="00DF6CCC">
        <w:rPr>
          <w:rFonts w:ascii="Traditional Arabic" w:hAnsi="Traditional Arabic" w:cs="Traditional Arabic"/>
          <w:sz w:val="28"/>
          <w:szCs w:val="28"/>
          <w:rtl/>
          <w:lang w:bidi="ar-DZ"/>
        </w:rPr>
        <w:t xml:space="preserve"> أهمية ودور </w:t>
      </w:r>
      <w:r w:rsidR="00A72FCC" w:rsidRPr="00DF6CCC">
        <w:rPr>
          <w:rFonts w:ascii="Traditional Arabic" w:eastAsiaTheme="minorHAnsi" w:hAnsi="Traditional Arabic" w:cs="Traditional Arabic"/>
          <w:sz w:val="28"/>
          <w:szCs w:val="28"/>
          <w:rtl/>
          <w:lang w:eastAsia="en-US"/>
        </w:rPr>
        <w:t>حاضنات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الأعمال</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في</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دعم</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المؤسسات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 xml:space="preserve">الناشئة مع الإشارة لحالة الجزائر. </w:t>
      </w:r>
      <w:r w:rsidR="00A72FCC" w:rsidRPr="00DF6CCC">
        <w:rPr>
          <w:rFonts w:ascii="Traditional Arabic" w:eastAsiaTheme="minorHAnsi" w:hAnsi="Traditional Arabic" w:cs="Traditional Arabic" w:hint="cs"/>
          <w:sz w:val="28"/>
          <w:szCs w:val="28"/>
          <w:rtl/>
          <w:lang w:eastAsia="en-US"/>
        </w:rPr>
        <w:t xml:space="preserve">فقد تم التركيز على </w:t>
      </w:r>
      <w:r w:rsidR="00A72FCC" w:rsidRPr="00DF6CCC">
        <w:rPr>
          <w:rFonts w:ascii="Traditional Arabic" w:eastAsiaTheme="minorHAnsi" w:hAnsi="Traditional Arabic" w:cs="Traditional Arabic"/>
          <w:sz w:val="28"/>
          <w:szCs w:val="28"/>
          <w:rtl/>
          <w:lang w:eastAsia="en-US"/>
        </w:rPr>
        <w:t>الدور</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الذي</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أصبحت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تلعب</w:t>
      </w:r>
      <w:r w:rsidR="00A72FCC" w:rsidRPr="00DF6CCC">
        <w:rPr>
          <w:rFonts w:ascii="Traditional Arabic" w:eastAsiaTheme="minorHAnsi" w:hAnsi="Traditional Arabic" w:cs="Traditional Arabic" w:hint="cs"/>
          <w:sz w:val="28"/>
          <w:szCs w:val="28"/>
          <w:rtl/>
          <w:lang w:eastAsia="en-US"/>
        </w:rPr>
        <w:t>ه</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حاضنات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hint="cs"/>
          <w:sz w:val="28"/>
          <w:szCs w:val="28"/>
          <w:rtl/>
          <w:lang w:eastAsia="en-US"/>
        </w:rPr>
        <w:t>الأعمال</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في</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تنمية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ودعم</w:t>
      </w:r>
      <w:r w:rsidR="00A72FCC" w:rsidRPr="00DF6CCC">
        <w:rPr>
          <w:rFonts w:ascii="Traditional Arabic" w:eastAsiaTheme="minorHAnsi" w:hAnsi="Traditional Arabic" w:cs="Traditional Arabic" w:hint="cs"/>
          <w:sz w:val="28"/>
          <w:szCs w:val="28"/>
          <w:rtl/>
          <w:lang w:eastAsia="en-US"/>
        </w:rPr>
        <w:t xml:space="preserve"> </w:t>
      </w:r>
      <w:r w:rsidR="00A72FCC" w:rsidRPr="00DF6CCC">
        <w:rPr>
          <w:rFonts w:ascii="Traditional Arabic" w:eastAsiaTheme="minorHAnsi" w:hAnsi="Traditional Arabic" w:cs="Traditional Arabic"/>
          <w:sz w:val="28"/>
          <w:szCs w:val="28"/>
          <w:rtl/>
          <w:lang w:eastAsia="en-US"/>
        </w:rPr>
        <w:t>ال</w:t>
      </w:r>
      <w:r w:rsidR="00A72FCC" w:rsidRPr="00DF6CCC">
        <w:rPr>
          <w:rFonts w:ascii="Traditional Arabic" w:eastAsiaTheme="minorHAnsi" w:hAnsi="Traditional Arabic" w:cs="Traditional Arabic" w:hint="cs"/>
          <w:sz w:val="28"/>
          <w:szCs w:val="28"/>
          <w:rtl/>
          <w:lang w:eastAsia="en-US"/>
        </w:rPr>
        <w:t>م</w:t>
      </w:r>
      <w:r w:rsidR="00A72FCC" w:rsidRPr="00DF6CCC">
        <w:rPr>
          <w:rFonts w:ascii="Traditional Arabic" w:eastAsiaTheme="minorHAnsi" w:hAnsi="Traditional Arabic" w:cs="Traditional Arabic"/>
          <w:sz w:val="28"/>
          <w:szCs w:val="28"/>
          <w:rtl/>
          <w:lang w:eastAsia="en-US"/>
        </w:rPr>
        <w:t>ؤسسات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الناشئة،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بسبب</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hint="cs"/>
          <w:sz w:val="28"/>
          <w:szCs w:val="28"/>
          <w:rtl/>
          <w:lang w:eastAsia="en-US"/>
        </w:rPr>
        <w:t>ه</w:t>
      </w:r>
      <w:r w:rsidR="00A72FCC" w:rsidRPr="00DF6CCC">
        <w:rPr>
          <w:rFonts w:ascii="Traditional Arabic" w:eastAsiaTheme="minorHAnsi" w:hAnsi="Traditional Arabic" w:cs="Traditional Arabic"/>
          <w:sz w:val="28"/>
          <w:szCs w:val="28"/>
          <w:rtl/>
          <w:lang w:eastAsia="en-US"/>
        </w:rPr>
        <w:t>شاشة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hint="cs"/>
          <w:sz w:val="28"/>
          <w:szCs w:val="28"/>
          <w:rtl/>
          <w:lang w:eastAsia="en-US"/>
        </w:rPr>
        <w:t>ه</w:t>
      </w:r>
      <w:r w:rsidR="00A72FCC" w:rsidRPr="00DF6CCC">
        <w:rPr>
          <w:rFonts w:ascii="Traditional Arabic" w:eastAsiaTheme="minorHAnsi" w:hAnsi="Traditional Arabic" w:cs="Traditional Arabic"/>
          <w:sz w:val="28"/>
          <w:szCs w:val="28"/>
          <w:rtl/>
          <w:lang w:eastAsia="en-US"/>
        </w:rPr>
        <w:t>ذه</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w:t>
      </w:r>
      <w:r w:rsidR="00A72FCC" w:rsidRPr="00DF6CCC">
        <w:rPr>
          <w:rFonts w:ascii="Traditional Arabic" w:eastAsiaTheme="minorHAnsi" w:hAnsi="Traditional Arabic" w:cs="Traditional Arabic" w:hint="cs"/>
          <w:sz w:val="28"/>
          <w:szCs w:val="28"/>
          <w:rtl/>
          <w:lang w:eastAsia="en-US"/>
        </w:rPr>
        <w:t>م</w:t>
      </w:r>
      <w:r w:rsidR="00A72FCC" w:rsidRPr="00DF6CCC">
        <w:rPr>
          <w:rFonts w:ascii="Traditional Arabic" w:eastAsiaTheme="minorHAnsi" w:hAnsi="Traditional Arabic" w:cs="Traditional Arabic"/>
          <w:sz w:val="28"/>
          <w:szCs w:val="28"/>
          <w:rtl/>
          <w:lang w:eastAsia="en-US"/>
        </w:rPr>
        <w:t>ؤسسا</w:t>
      </w:r>
      <w:r w:rsidR="00A72FCC" w:rsidRPr="00DF6CCC">
        <w:rPr>
          <w:rFonts w:ascii="Traditional Arabic" w:eastAsiaTheme="minorHAnsi" w:hAnsi="Traditional Arabic" w:cs="Traditional Arabic" w:hint="cs"/>
          <w:sz w:val="28"/>
          <w:szCs w:val="28"/>
          <w:rtl/>
          <w:lang w:eastAsia="en-US"/>
        </w:rPr>
        <w:t xml:space="preserve">ت </w:t>
      </w:r>
      <w:r w:rsidR="00A72FCC" w:rsidRPr="00DF6CCC">
        <w:rPr>
          <w:rFonts w:ascii="Traditional Arabic" w:eastAsiaTheme="minorHAnsi" w:hAnsi="Traditional Arabic" w:cs="Traditional Arabic"/>
          <w:sz w:val="28"/>
          <w:szCs w:val="28"/>
          <w:rtl/>
          <w:lang w:eastAsia="en-US"/>
        </w:rPr>
        <w:t>أمام</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مواجهة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w:t>
      </w:r>
      <w:r w:rsidR="00A72FCC" w:rsidRPr="00DF6CCC">
        <w:rPr>
          <w:rFonts w:ascii="Traditional Arabic" w:eastAsiaTheme="minorHAnsi" w:hAnsi="Traditional Arabic" w:cs="Traditional Arabic" w:hint="cs"/>
          <w:sz w:val="28"/>
          <w:szCs w:val="28"/>
          <w:rtl/>
          <w:lang w:eastAsia="en-US"/>
        </w:rPr>
        <w:t>م</w:t>
      </w:r>
      <w:r w:rsidR="00A72FCC" w:rsidRPr="00DF6CCC">
        <w:rPr>
          <w:rFonts w:ascii="Traditional Arabic" w:eastAsiaTheme="minorHAnsi" w:hAnsi="Traditional Arabic" w:cs="Traditional Arabic"/>
          <w:sz w:val="28"/>
          <w:szCs w:val="28"/>
          <w:rtl/>
          <w:lang w:eastAsia="en-US"/>
        </w:rPr>
        <w:t>نافسة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الدولية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الحادة،</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hint="cs"/>
          <w:sz w:val="28"/>
          <w:szCs w:val="28"/>
          <w:rtl/>
          <w:lang w:eastAsia="en-US"/>
        </w:rPr>
        <w:t xml:space="preserve">كما قامت </w:t>
      </w:r>
      <w:r w:rsidR="00A72FCC" w:rsidRPr="00DF6CCC">
        <w:rPr>
          <w:rFonts w:ascii="Traditional Arabic" w:eastAsiaTheme="minorHAnsi" w:hAnsi="Traditional Arabic" w:cs="Traditional Arabic"/>
          <w:sz w:val="28"/>
          <w:szCs w:val="28"/>
          <w:rtl/>
          <w:lang w:eastAsia="en-US"/>
        </w:rPr>
        <w:t>الحكومات</w:t>
      </w:r>
      <w:r w:rsidR="00A72FCC"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hint="cs"/>
          <w:sz w:val="28"/>
          <w:szCs w:val="28"/>
          <w:rtl/>
          <w:lang w:eastAsia="en-US"/>
        </w:rPr>
        <w:t>ب</w:t>
      </w:r>
      <w:r w:rsidR="00A72FCC" w:rsidRPr="00DF6CCC">
        <w:rPr>
          <w:rFonts w:ascii="Traditional Arabic" w:eastAsiaTheme="minorHAnsi" w:hAnsi="Traditional Arabic" w:cs="Traditional Arabic"/>
          <w:sz w:val="28"/>
          <w:szCs w:val="28"/>
          <w:rtl/>
          <w:lang w:eastAsia="en-US"/>
        </w:rPr>
        <w:t>توفير</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عدد</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من</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آليات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الدعم،</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ولعل</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من</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أبرز</w:t>
      </w:r>
      <w:r w:rsidRPr="00DF6CCC">
        <w:rPr>
          <w:rFonts w:ascii="Traditional Arabic" w:eastAsiaTheme="minorHAnsi" w:hAnsi="Traditional Arabic" w:cs="Traditional Arabic" w:hint="cs"/>
          <w:sz w:val="28"/>
          <w:szCs w:val="28"/>
          <w:rtl/>
          <w:lang w:eastAsia="en-US"/>
        </w:rPr>
        <w:t xml:space="preserve"> ه</w:t>
      </w:r>
      <w:r w:rsidR="00A72FCC" w:rsidRPr="00DF6CCC">
        <w:rPr>
          <w:rFonts w:ascii="Traditional Arabic" w:eastAsiaTheme="minorHAnsi" w:hAnsi="Traditional Arabic" w:cs="Traditional Arabic"/>
          <w:sz w:val="28"/>
          <w:szCs w:val="28"/>
          <w:rtl/>
          <w:lang w:eastAsia="en-US"/>
        </w:rPr>
        <w:t>ذه</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الآليات</w:t>
      </w:r>
      <w:r w:rsidR="00A72FCC" w:rsidRPr="00DF6CCC">
        <w:rPr>
          <w:rFonts w:ascii="Traditional Arabic" w:eastAsiaTheme="minorHAnsi" w:hAnsi="Traditional Arabic" w:cs="Traditional Arabic"/>
          <w:sz w:val="28"/>
          <w:szCs w:val="28"/>
          <w:lang w:eastAsia="en-US"/>
        </w:rPr>
        <w:t xml:space="preserve"> </w:t>
      </w:r>
      <w:r w:rsidR="00A72FCC" w:rsidRPr="00DF6CCC">
        <w:rPr>
          <w:rFonts w:ascii="Traditional Arabic" w:eastAsiaTheme="minorHAnsi" w:hAnsi="Traditional Arabic" w:cs="Traditional Arabic"/>
          <w:sz w:val="28"/>
          <w:szCs w:val="28"/>
          <w:rtl/>
          <w:lang w:eastAsia="en-US"/>
        </w:rPr>
        <w:t>حاضنات</w:t>
      </w:r>
      <w:r w:rsidRPr="00DF6CCC">
        <w:rPr>
          <w:rFonts w:ascii="Traditional Arabic" w:eastAsiaTheme="minorHAnsi" w:hAnsi="Traditional Arabic" w:cs="Traditional Arabic" w:hint="cs"/>
          <w:sz w:val="28"/>
          <w:szCs w:val="28"/>
          <w:rtl/>
          <w:lang w:eastAsia="en-US"/>
        </w:rPr>
        <w:t xml:space="preserve"> </w:t>
      </w:r>
      <w:r w:rsidR="00A72FCC" w:rsidRPr="00DF6CCC">
        <w:rPr>
          <w:rFonts w:ascii="Traditional Arabic" w:eastAsiaTheme="minorHAnsi" w:hAnsi="Traditional Arabic" w:cs="Traditional Arabic"/>
          <w:sz w:val="28"/>
          <w:szCs w:val="28"/>
          <w:rtl/>
          <w:lang w:eastAsia="en-US"/>
        </w:rPr>
        <w:t>الأعمال</w:t>
      </w:r>
      <w:r w:rsidRPr="00DF6CCC">
        <w:rPr>
          <w:rFonts w:ascii="Traditional Arabic" w:eastAsiaTheme="minorHAnsi" w:hAnsi="Traditional Arabic" w:cs="Traditional Arabic" w:hint="cs"/>
          <w:sz w:val="28"/>
          <w:szCs w:val="28"/>
          <w:rtl/>
          <w:lang w:eastAsia="en-US"/>
        </w:rPr>
        <w:t xml:space="preserve">، </w:t>
      </w:r>
      <w:r w:rsidRPr="00DF6CCC">
        <w:rPr>
          <w:rFonts w:ascii="Traditional Arabic" w:eastAsiaTheme="minorHAnsi" w:hAnsi="Traditional Arabic" w:cs="Traditional Arabic"/>
          <w:sz w:val="28"/>
          <w:szCs w:val="28"/>
          <w:rtl/>
          <w:lang w:eastAsia="en-US"/>
        </w:rPr>
        <w:t>وقد</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أثبتت</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الدراسات</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أن</w:t>
      </w:r>
      <w:r w:rsidRPr="00DF6CCC">
        <w:rPr>
          <w:rFonts w:ascii="Traditional Arabic" w:eastAsiaTheme="minorHAnsi" w:hAnsi="Traditional Arabic" w:cs="Traditional Arabic" w:hint="cs"/>
          <w:sz w:val="28"/>
          <w:szCs w:val="28"/>
          <w:rtl/>
          <w:lang w:eastAsia="en-US"/>
        </w:rPr>
        <w:t xml:space="preserve"> </w:t>
      </w:r>
      <w:r w:rsidRPr="00DF6CCC">
        <w:rPr>
          <w:rFonts w:ascii="Traditional Arabic" w:eastAsiaTheme="minorHAnsi" w:hAnsi="Traditional Arabic" w:cs="Traditional Arabic"/>
          <w:sz w:val="28"/>
          <w:szCs w:val="28"/>
          <w:rtl/>
          <w:lang w:eastAsia="en-US"/>
        </w:rPr>
        <w:t>الحاضنة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يمكنها</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أن</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توفر</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w:t>
      </w:r>
      <w:r w:rsidRPr="00DF6CCC">
        <w:rPr>
          <w:rFonts w:ascii="Traditional Arabic" w:eastAsiaTheme="minorHAnsi" w:hAnsi="Traditional Arabic" w:cs="Traditional Arabic" w:hint="cs"/>
          <w:sz w:val="28"/>
          <w:szCs w:val="28"/>
          <w:rtl/>
          <w:lang w:eastAsia="en-US"/>
        </w:rPr>
        <w:t>م</w:t>
      </w:r>
      <w:r w:rsidRPr="00DF6CCC">
        <w:rPr>
          <w:rFonts w:ascii="Traditional Arabic" w:eastAsiaTheme="minorHAnsi" w:hAnsi="Traditional Arabic" w:cs="Traditional Arabic"/>
          <w:sz w:val="28"/>
          <w:szCs w:val="28"/>
          <w:rtl/>
          <w:lang w:eastAsia="en-US"/>
        </w:rPr>
        <w:t>تطلبات</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الضرورية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لتنمية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وتطوير</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w:t>
      </w:r>
      <w:r w:rsidRPr="00DF6CCC">
        <w:rPr>
          <w:rFonts w:ascii="Traditional Arabic" w:eastAsiaTheme="minorHAnsi" w:hAnsi="Traditional Arabic" w:cs="Traditional Arabic" w:hint="cs"/>
          <w:sz w:val="28"/>
          <w:szCs w:val="28"/>
          <w:rtl/>
          <w:lang w:eastAsia="en-US"/>
        </w:rPr>
        <w:t>م</w:t>
      </w:r>
      <w:r w:rsidRPr="00DF6CCC">
        <w:rPr>
          <w:rFonts w:ascii="Traditional Arabic" w:eastAsiaTheme="minorHAnsi" w:hAnsi="Traditional Arabic" w:cs="Traditional Arabic"/>
          <w:sz w:val="28"/>
          <w:szCs w:val="28"/>
          <w:rtl/>
          <w:lang w:eastAsia="en-US"/>
        </w:rPr>
        <w:t>شروعات</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الجديدة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من</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خلال</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إمداد</w:t>
      </w:r>
      <w:r w:rsidRPr="00DF6CCC">
        <w:rPr>
          <w:rFonts w:ascii="Traditional Arabic" w:eastAsiaTheme="minorHAnsi" w:hAnsi="Traditional Arabic" w:cs="Traditional Arabic" w:hint="cs"/>
          <w:sz w:val="28"/>
          <w:szCs w:val="28"/>
          <w:rtl/>
          <w:lang w:eastAsia="en-US"/>
        </w:rPr>
        <w:t xml:space="preserve">ها </w:t>
      </w:r>
      <w:r w:rsidRPr="00DF6CCC">
        <w:rPr>
          <w:rFonts w:ascii="Traditional Arabic" w:eastAsiaTheme="minorHAnsi" w:hAnsi="Traditional Arabic" w:cs="Traditional Arabic"/>
          <w:sz w:val="28"/>
          <w:szCs w:val="28"/>
          <w:rtl/>
          <w:lang w:eastAsia="en-US"/>
        </w:rPr>
        <w:t>بكل</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ماتحتاج</w:t>
      </w:r>
      <w:r w:rsidRPr="00DF6CCC">
        <w:rPr>
          <w:rFonts w:ascii="Traditional Arabic" w:eastAsiaTheme="minorHAnsi" w:hAnsi="Traditional Arabic" w:cs="Traditional Arabic" w:hint="cs"/>
          <w:sz w:val="28"/>
          <w:szCs w:val="28"/>
          <w:rtl/>
          <w:lang w:eastAsia="en-US"/>
        </w:rPr>
        <w:t>ه</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من</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عوامل</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الدعم</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لتنه</w:t>
      </w:r>
      <w:r w:rsidRPr="00DF6CCC">
        <w:rPr>
          <w:rFonts w:ascii="Traditional Arabic" w:eastAsiaTheme="minorHAnsi" w:hAnsi="Traditional Arabic" w:cs="Traditional Arabic" w:hint="cs"/>
          <w:sz w:val="28"/>
          <w:szCs w:val="28"/>
          <w:rtl/>
          <w:lang w:eastAsia="en-US"/>
        </w:rPr>
        <w:t>ض</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تستقر</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وتناف</w:t>
      </w:r>
      <w:r w:rsidRPr="00DF6CCC">
        <w:rPr>
          <w:rFonts w:ascii="Traditional Arabic" w:eastAsiaTheme="minorHAnsi" w:hAnsi="Traditional Arabic" w:cs="Traditional Arabic" w:hint="cs"/>
          <w:sz w:val="28"/>
          <w:szCs w:val="28"/>
          <w:rtl/>
          <w:lang w:eastAsia="en-US"/>
        </w:rPr>
        <w:t xml:space="preserve">س. </w:t>
      </w:r>
      <w:r w:rsidRPr="00DF6CCC">
        <w:rPr>
          <w:rFonts w:ascii="Traditional Arabic" w:eastAsiaTheme="minorHAnsi" w:hAnsi="Traditional Arabic" w:cs="Traditional Arabic"/>
          <w:sz w:val="28"/>
          <w:szCs w:val="28"/>
          <w:rtl/>
          <w:lang w:eastAsia="en-US"/>
        </w:rPr>
        <w:t>و</w:t>
      </w:r>
      <w:r>
        <w:rPr>
          <w:rFonts w:ascii="Traditional Arabic" w:eastAsiaTheme="minorHAnsi" w:hAnsi="Traditional Arabic" w:cs="Traditional Arabic" w:hint="cs"/>
          <w:sz w:val="28"/>
          <w:szCs w:val="28"/>
          <w:rtl/>
          <w:lang w:eastAsia="en-US"/>
        </w:rPr>
        <w:t>لتقوم</w:t>
      </w:r>
      <w:r w:rsidRPr="00DF6CCC">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بدور</w:t>
      </w:r>
      <w:r>
        <w:rPr>
          <w:rFonts w:ascii="Traditional Arabic" w:eastAsiaTheme="minorHAnsi" w:hAnsi="Traditional Arabic" w:cs="Traditional Arabic" w:hint="cs"/>
          <w:sz w:val="28"/>
          <w:szCs w:val="28"/>
          <w:rtl/>
          <w:lang w:eastAsia="en-US"/>
        </w:rPr>
        <w:t>ه</w:t>
      </w:r>
      <w:r w:rsidRPr="00DF6CCC">
        <w:rPr>
          <w:rFonts w:ascii="Traditional Arabic" w:eastAsiaTheme="minorHAnsi" w:hAnsi="Traditional Arabic" w:cs="Traditional Arabic"/>
          <w:sz w:val="28"/>
          <w:szCs w:val="28"/>
          <w:rtl/>
          <w:lang w:eastAsia="en-US"/>
        </w:rPr>
        <w:t>ا</w:t>
      </w:r>
      <w:r>
        <w:rPr>
          <w:rFonts w:ascii="Traditional Arabic" w:eastAsiaTheme="minorHAnsi" w:hAnsi="Traditional Arabic" w:cs="Traditional Arabic" w:hint="cs"/>
          <w:sz w:val="28"/>
          <w:szCs w:val="28"/>
          <w:rtl/>
          <w:lang w:eastAsia="en-US"/>
        </w:rPr>
        <w:t xml:space="preserve"> المتمثل في الم</w:t>
      </w:r>
      <w:r>
        <w:rPr>
          <w:rFonts w:ascii="Traditional Arabic" w:eastAsiaTheme="minorHAnsi" w:hAnsi="Traditional Arabic" w:cs="Traditional Arabic"/>
          <w:sz w:val="28"/>
          <w:szCs w:val="28"/>
          <w:rtl/>
          <w:lang w:eastAsia="en-US"/>
        </w:rPr>
        <w:t>سا</w:t>
      </w:r>
      <w:r>
        <w:rPr>
          <w:rFonts w:ascii="Traditional Arabic" w:eastAsiaTheme="minorHAnsi" w:hAnsi="Traditional Arabic" w:cs="Traditional Arabic" w:hint="cs"/>
          <w:sz w:val="28"/>
          <w:szCs w:val="28"/>
          <w:rtl/>
          <w:lang w:eastAsia="en-US"/>
        </w:rPr>
        <w:t>ه</w:t>
      </w:r>
      <w:r w:rsidRPr="00DF6CCC">
        <w:rPr>
          <w:rFonts w:ascii="Traditional Arabic" w:eastAsiaTheme="minorHAnsi" w:hAnsi="Traditional Arabic" w:cs="Traditional Arabic"/>
          <w:sz w:val="28"/>
          <w:szCs w:val="28"/>
          <w:rtl/>
          <w:lang w:eastAsia="en-US"/>
        </w:rPr>
        <w:t>م</w:t>
      </w:r>
      <w:r>
        <w:rPr>
          <w:rFonts w:ascii="Traditional Arabic" w:eastAsiaTheme="minorHAnsi" w:hAnsi="Traditional Arabic" w:cs="Traditional Arabic" w:hint="cs"/>
          <w:sz w:val="28"/>
          <w:szCs w:val="28"/>
          <w:rtl/>
          <w:lang w:eastAsia="en-US"/>
        </w:rPr>
        <w:t>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بشكل</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كبير</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في</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دفع</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عجلة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التنمية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الاقتصادية،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وتنويع</w:t>
      </w:r>
      <w:r>
        <w:rPr>
          <w:rFonts w:ascii="Traditional Arabic" w:eastAsiaTheme="minorHAnsi" w:hAnsi="Traditional Arabic" w:cs="Traditional Arabic" w:hint="cs"/>
          <w:sz w:val="28"/>
          <w:szCs w:val="28"/>
          <w:rtl/>
          <w:lang w:eastAsia="en-US"/>
        </w:rPr>
        <w:t xml:space="preserve"> </w:t>
      </w:r>
      <w:r w:rsidRPr="00DF6CCC">
        <w:rPr>
          <w:rFonts w:ascii="Traditional Arabic" w:eastAsiaTheme="minorHAnsi" w:hAnsi="Traditional Arabic" w:cs="Traditional Arabic"/>
          <w:sz w:val="28"/>
          <w:szCs w:val="28"/>
          <w:rtl/>
          <w:lang w:eastAsia="en-US"/>
        </w:rPr>
        <w:t>الاقتصاد</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المحلي،</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وتوفير</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مناصب</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شغل</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جديدة،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وخلق</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القيمة</w:t>
      </w:r>
      <w:r w:rsidRPr="00DF6CCC">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sidRPr="00DF6CCC">
        <w:rPr>
          <w:rFonts w:ascii="Traditional Arabic" w:eastAsiaTheme="minorHAnsi" w:hAnsi="Traditional Arabic" w:cs="Traditional Arabic"/>
          <w:sz w:val="28"/>
          <w:szCs w:val="28"/>
          <w:rtl/>
          <w:lang w:eastAsia="en-US"/>
        </w:rPr>
        <w:t>ضافة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على</w:t>
      </w:r>
      <w:r w:rsidRPr="00DF6CCC">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sidRPr="00DF6CCC">
        <w:rPr>
          <w:rFonts w:ascii="Traditional Arabic" w:eastAsiaTheme="minorHAnsi" w:hAnsi="Traditional Arabic" w:cs="Traditional Arabic"/>
          <w:sz w:val="28"/>
          <w:szCs w:val="28"/>
          <w:rtl/>
          <w:lang w:eastAsia="en-US"/>
        </w:rPr>
        <w:t>ستوى</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الكلي</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في</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اقتصاديات</w:t>
      </w:r>
      <w:r>
        <w:rPr>
          <w:rFonts w:ascii="Traditional Arabic" w:eastAsiaTheme="minorHAnsi" w:hAnsi="Traditional Arabic" w:cs="Traditional Arabic" w:hint="cs"/>
          <w:sz w:val="28"/>
          <w:szCs w:val="28"/>
          <w:rtl/>
          <w:lang w:eastAsia="en-US"/>
        </w:rPr>
        <w:t xml:space="preserve"> </w:t>
      </w:r>
      <w:r w:rsidRPr="00DF6CCC">
        <w:rPr>
          <w:rFonts w:ascii="Traditional Arabic" w:eastAsiaTheme="minorHAnsi" w:hAnsi="Traditional Arabic" w:cs="Traditional Arabic"/>
          <w:sz w:val="28"/>
          <w:szCs w:val="28"/>
          <w:rtl/>
          <w:lang w:eastAsia="en-US"/>
        </w:rPr>
        <w:t>الدول</w:t>
      </w:r>
      <w:r w:rsidRPr="00DF6CCC">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مت</w:t>
      </w:r>
      <w:r w:rsidRPr="00DF6CCC">
        <w:rPr>
          <w:rFonts w:ascii="Traditional Arabic" w:eastAsiaTheme="minorHAnsi" w:hAnsi="Traditional Arabic" w:cs="Traditional Arabic"/>
          <w:sz w:val="28"/>
          <w:szCs w:val="28"/>
          <w:rtl/>
          <w:lang w:eastAsia="en-US"/>
        </w:rPr>
        <w:t>قدمة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والنامية</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على</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حد</w:t>
      </w:r>
      <w:r w:rsidRPr="00DF6CCC">
        <w:rPr>
          <w:rFonts w:ascii="Traditional Arabic" w:eastAsiaTheme="minorHAnsi" w:hAnsi="Traditional Arabic" w:cs="Traditional Arabic"/>
          <w:sz w:val="28"/>
          <w:szCs w:val="28"/>
          <w:lang w:eastAsia="en-US"/>
        </w:rPr>
        <w:t xml:space="preserve"> </w:t>
      </w:r>
      <w:r w:rsidRPr="00DF6CCC">
        <w:rPr>
          <w:rFonts w:ascii="Traditional Arabic" w:eastAsiaTheme="minorHAnsi" w:hAnsi="Traditional Arabic" w:cs="Traditional Arabic"/>
          <w:sz w:val="28"/>
          <w:szCs w:val="28"/>
          <w:rtl/>
          <w:lang w:eastAsia="en-US"/>
        </w:rPr>
        <w:t>سواء</w:t>
      </w:r>
      <w:r w:rsidRPr="00DF6CCC">
        <w:rPr>
          <w:rFonts w:ascii="Traditional Arabic" w:eastAsiaTheme="minorHAnsi" w:hAnsi="Traditional Arabic" w:cs="Traditional Arabic"/>
          <w:sz w:val="28"/>
          <w:szCs w:val="28"/>
          <w:lang w:eastAsia="en-US"/>
        </w:rPr>
        <w:t>.</w:t>
      </w:r>
    </w:p>
    <w:p w14:paraId="293AADB4" w14:textId="77777777" w:rsidR="00BC6882" w:rsidRDefault="00BC6882" w:rsidP="00BC6882">
      <w:pPr>
        <w:bidi/>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b/>
          <w:bCs/>
          <w:sz w:val="28"/>
          <w:szCs w:val="28"/>
          <w:rtl/>
          <w:lang w:eastAsia="en-US"/>
        </w:rPr>
        <w:t xml:space="preserve">- </w:t>
      </w:r>
      <w:r w:rsidRPr="00BC6882">
        <w:rPr>
          <w:rFonts w:ascii="Traditional Arabic" w:eastAsiaTheme="minorHAnsi" w:hAnsi="Traditional Arabic" w:cs="Traditional Arabic"/>
          <w:b/>
          <w:bCs/>
          <w:sz w:val="28"/>
          <w:szCs w:val="28"/>
          <w:rtl/>
          <w:lang w:eastAsia="en-US"/>
        </w:rPr>
        <w:t>كلمات</w:t>
      </w:r>
      <w:r w:rsidRPr="00BC6882">
        <w:rPr>
          <w:rFonts w:ascii="Traditional Arabic" w:eastAsiaTheme="minorHAnsi" w:hAnsi="Traditional Arabic" w:cs="Traditional Arabic"/>
          <w:b/>
          <w:bCs/>
          <w:sz w:val="28"/>
          <w:szCs w:val="28"/>
          <w:lang w:eastAsia="en-US"/>
        </w:rPr>
        <w:t xml:space="preserve"> </w:t>
      </w:r>
      <w:r w:rsidRPr="00BC6882">
        <w:rPr>
          <w:rFonts w:ascii="Traditional Arabic" w:eastAsiaTheme="minorHAnsi" w:hAnsi="Traditional Arabic" w:cs="Traditional Arabic"/>
          <w:b/>
          <w:bCs/>
          <w:sz w:val="28"/>
          <w:szCs w:val="28"/>
          <w:rtl/>
          <w:lang w:eastAsia="en-US"/>
        </w:rPr>
        <w:t>مفتاحية</w:t>
      </w:r>
      <w:r w:rsidRPr="00BC6882">
        <w:rPr>
          <w:rFonts w:ascii="Traditional Arabic" w:eastAsiaTheme="minorHAnsi" w:hAnsi="Traditional Arabic" w:cs="Traditional Arabic"/>
          <w:b/>
          <w:bCs/>
          <w:sz w:val="28"/>
          <w:szCs w:val="28"/>
          <w:lang w:eastAsia="en-US"/>
        </w:rPr>
        <w:t>:</w:t>
      </w:r>
      <w:r w:rsidR="00DF6CCC" w:rsidRPr="00DF6CCC">
        <w:rPr>
          <w:rFonts w:ascii="Traditional Arabic" w:eastAsiaTheme="minorHAnsi" w:hAnsi="Traditional Arabic" w:cs="Traditional Arabic"/>
          <w:sz w:val="28"/>
          <w:szCs w:val="28"/>
          <w:rtl/>
          <w:lang w:eastAsia="en-US"/>
        </w:rPr>
        <w:t xml:space="preserve"> المؤسسات</w:t>
      </w:r>
      <w:r w:rsidR="00DF6CCC" w:rsidRPr="00DF6CCC">
        <w:rPr>
          <w:rFonts w:ascii="Traditional Arabic" w:eastAsiaTheme="minorHAnsi" w:hAnsi="Traditional Arabic" w:cs="Traditional Arabic"/>
          <w:sz w:val="28"/>
          <w:szCs w:val="28"/>
          <w:lang w:eastAsia="en-US"/>
        </w:rPr>
        <w:t xml:space="preserve"> </w:t>
      </w:r>
      <w:r w:rsidR="00DF6CCC" w:rsidRPr="00DF6CCC">
        <w:rPr>
          <w:rFonts w:ascii="Traditional Arabic" w:eastAsiaTheme="minorHAnsi" w:hAnsi="Traditional Arabic" w:cs="Traditional Arabic"/>
          <w:sz w:val="28"/>
          <w:szCs w:val="28"/>
          <w:rtl/>
          <w:lang w:eastAsia="en-US"/>
        </w:rPr>
        <w:t>الناشئة</w:t>
      </w:r>
      <w:r w:rsidR="00DF6CCC">
        <w:rPr>
          <w:rFonts w:ascii="Traditional Arabic" w:eastAsiaTheme="minorHAnsi" w:hAnsi="Traditional Arabic" w:cs="Traditional Arabic" w:hint="cs"/>
          <w:sz w:val="28"/>
          <w:szCs w:val="28"/>
          <w:rtl/>
          <w:lang w:eastAsia="en-US"/>
        </w:rPr>
        <w:t xml:space="preserve">- </w:t>
      </w:r>
      <w:r w:rsidR="00DF6CCC" w:rsidRPr="00DF6CCC">
        <w:rPr>
          <w:rFonts w:ascii="Traditional Arabic" w:eastAsiaTheme="minorHAnsi" w:hAnsi="Traditional Arabic" w:cs="Traditional Arabic"/>
          <w:sz w:val="28"/>
          <w:szCs w:val="28"/>
          <w:rtl/>
          <w:lang w:eastAsia="en-US"/>
        </w:rPr>
        <w:t>حاضنات</w:t>
      </w:r>
      <w:r w:rsidR="00DF6CCC" w:rsidRPr="00DF6CCC">
        <w:rPr>
          <w:rFonts w:ascii="Traditional Arabic" w:eastAsiaTheme="minorHAnsi" w:hAnsi="Traditional Arabic" w:cs="Traditional Arabic"/>
          <w:sz w:val="28"/>
          <w:szCs w:val="28"/>
          <w:lang w:eastAsia="en-US"/>
        </w:rPr>
        <w:t xml:space="preserve"> </w:t>
      </w:r>
      <w:r w:rsidR="00DF6CCC" w:rsidRPr="00DF6CCC">
        <w:rPr>
          <w:rFonts w:ascii="Traditional Arabic" w:eastAsiaTheme="minorHAnsi" w:hAnsi="Traditional Arabic" w:cs="Traditional Arabic"/>
          <w:sz w:val="28"/>
          <w:szCs w:val="28"/>
          <w:rtl/>
          <w:lang w:eastAsia="en-US"/>
        </w:rPr>
        <w:t>الأعمال</w:t>
      </w:r>
      <w:r w:rsidR="00DF6CCC">
        <w:rPr>
          <w:rFonts w:ascii="Traditional Arabic" w:eastAsiaTheme="minorHAnsi" w:hAnsi="Traditional Arabic" w:cs="Traditional Arabic" w:hint="cs"/>
          <w:sz w:val="28"/>
          <w:szCs w:val="28"/>
          <w:rtl/>
          <w:lang w:eastAsia="en-US"/>
        </w:rPr>
        <w:t xml:space="preserve">- </w:t>
      </w:r>
      <w:r w:rsidR="00DF6CCC" w:rsidRPr="00DF6CCC">
        <w:rPr>
          <w:rFonts w:ascii="Traditional Arabic" w:eastAsiaTheme="minorHAnsi" w:hAnsi="Traditional Arabic" w:cs="Traditional Arabic"/>
          <w:sz w:val="28"/>
          <w:szCs w:val="28"/>
          <w:rtl/>
          <w:lang w:eastAsia="en-US"/>
        </w:rPr>
        <w:t>آليات</w:t>
      </w:r>
      <w:r w:rsidR="00DF6CCC" w:rsidRPr="00DF6CCC">
        <w:rPr>
          <w:rFonts w:ascii="Traditional Arabic" w:eastAsiaTheme="minorHAnsi" w:hAnsi="Traditional Arabic" w:cs="Traditional Arabic"/>
          <w:sz w:val="28"/>
          <w:szCs w:val="28"/>
          <w:lang w:eastAsia="en-US"/>
        </w:rPr>
        <w:t xml:space="preserve"> </w:t>
      </w:r>
      <w:r w:rsidR="00DF6CCC" w:rsidRPr="00DF6CCC">
        <w:rPr>
          <w:rFonts w:ascii="Traditional Arabic" w:eastAsiaTheme="minorHAnsi" w:hAnsi="Traditional Arabic" w:cs="Traditional Arabic"/>
          <w:sz w:val="28"/>
          <w:szCs w:val="28"/>
          <w:rtl/>
          <w:lang w:eastAsia="en-US"/>
        </w:rPr>
        <w:t>الدعم</w:t>
      </w:r>
      <w:r w:rsidR="00DF6CCC">
        <w:rPr>
          <w:rFonts w:ascii="Traditional Arabic" w:eastAsiaTheme="minorHAnsi" w:hAnsi="Traditional Arabic" w:cs="Traditional Arabic" w:hint="cs"/>
          <w:sz w:val="28"/>
          <w:szCs w:val="28"/>
          <w:rtl/>
          <w:lang w:eastAsia="en-US"/>
        </w:rPr>
        <w:t>-</w:t>
      </w:r>
      <w:r w:rsidR="00DF6CCC" w:rsidRPr="00DF6CCC">
        <w:rPr>
          <w:rFonts w:ascii="Traditional Arabic" w:eastAsiaTheme="minorHAnsi" w:hAnsi="Traditional Arabic" w:cs="Traditional Arabic"/>
          <w:sz w:val="28"/>
          <w:szCs w:val="28"/>
          <w:rtl/>
          <w:lang w:eastAsia="en-US"/>
        </w:rPr>
        <w:t xml:space="preserve"> التنمية</w:t>
      </w:r>
      <w:r w:rsidR="00DF6CCC" w:rsidRPr="00DF6CCC">
        <w:rPr>
          <w:rFonts w:ascii="Traditional Arabic" w:eastAsiaTheme="minorHAnsi" w:hAnsi="Traditional Arabic" w:cs="Traditional Arabic"/>
          <w:sz w:val="28"/>
          <w:szCs w:val="28"/>
          <w:lang w:eastAsia="en-US"/>
        </w:rPr>
        <w:t xml:space="preserve"> </w:t>
      </w:r>
      <w:r w:rsidR="00DF6CCC" w:rsidRPr="00DF6CCC">
        <w:rPr>
          <w:rFonts w:ascii="Traditional Arabic" w:eastAsiaTheme="minorHAnsi" w:hAnsi="Traditional Arabic" w:cs="Traditional Arabic"/>
          <w:sz w:val="28"/>
          <w:szCs w:val="28"/>
          <w:rtl/>
          <w:lang w:eastAsia="en-US"/>
        </w:rPr>
        <w:t>الاقتصادية</w:t>
      </w:r>
      <w:r w:rsidR="00DF6CCC">
        <w:rPr>
          <w:rFonts w:ascii="Traditional Arabic" w:eastAsiaTheme="minorHAnsi" w:hAnsi="Traditional Arabic" w:cs="Traditional Arabic" w:hint="cs"/>
          <w:sz w:val="28"/>
          <w:szCs w:val="28"/>
          <w:rtl/>
          <w:lang w:eastAsia="en-US"/>
        </w:rPr>
        <w:t>.</w:t>
      </w:r>
    </w:p>
    <w:p w14:paraId="4B269A9F" w14:textId="77777777" w:rsidR="004E0827" w:rsidRPr="004E0827" w:rsidRDefault="004E0827" w:rsidP="004E0827">
      <w:pPr>
        <w:jc w:val="both"/>
        <w:rPr>
          <w:rFonts w:asciiTheme="majorBidi" w:eastAsiaTheme="minorHAnsi" w:hAnsiTheme="majorBidi" w:cstheme="majorBidi"/>
          <w:b/>
          <w:bCs/>
          <w:sz w:val="24"/>
          <w:szCs w:val="24"/>
          <w:lang w:val="en-US" w:eastAsia="en-US"/>
        </w:rPr>
      </w:pPr>
      <w:r w:rsidRPr="004E0827">
        <w:rPr>
          <w:rFonts w:asciiTheme="majorBidi" w:eastAsiaTheme="minorHAnsi" w:hAnsiTheme="majorBidi" w:cstheme="majorBidi"/>
          <w:b/>
          <w:bCs/>
          <w:sz w:val="24"/>
          <w:szCs w:val="24"/>
          <w:lang w:val="en-US" w:eastAsia="en-US"/>
        </w:rPr>
        <w:t>Abstract:</w:t>
      </w:r>
    </w:p>
    <w:p w14:paraId="2306A380" w14:textId="77777777" w:rsidR="004E0827" w:rsidRPr="00850222" w:rsidRDefault="004E0827" w:rsidP="004E0827">
      <w:pPr>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ab/>
      </w:r>
      <w:r w:rsidRPr="004E0827">
        <w:rPr>
          <w:rFonts w:asciiTheme="majorBidi" w:eastAsiaTheme="minorHAnsi" w:hAnsiTheme="majorBidi" w:cstheme="majorBidi"/>
          <w:sz w:val="24"/>
          <w:szCs w:val="24"/>
          <w:lang w:val="en-US" w:eastAsia="en-US"/>
        </w:rPr>
        <w:t>This paper presents a cognitive approach that includes the importance and role of business incubators in supporting emerging enterprises, with reference to the case of Algeria. The focus has been on the role that business incubators have become in developing and supporting emerging institutions, due to the fragility of these institutions in the face of severe international competition, and governments have also provided a number of support mechanisms, and perhaps the most prominent of these mechanisms are business incubators, and studies have proven that the incubator can Provides the necessary requirements for the development and development of new projects by providing them with all the support factors they need to rise, stabilize and compete. To play its role of contributing significantly to advancing economic development, diversifying the local economy, providing new jobs, and creating value added at the macro level in the economies of developed and developing countries alike</w:t>
      </w:r>
      <w:r w:rsidRPr="004E0827">
        <w:rPr>
          <w:rFonts w:asciiTheme="majorBidi" w:eastAsiaTheme="minorHAnsi" w:hAnsiTheme="majorBidi" w:cstheme="majorBidi"/>
          <w:sz w:val="24"/>
          <w:szCs w:val="24"/>
          <w:rtl/>
          <w:lang w:eastAsia="en-US"/>
        </w:rPr>
        <w:t>.</w:t>
      </w:r>
    </w:p>
    <w:p w14:paraId="50BB21E4" w14:textId="77777777" w:rsidR="004E0827" w:rsidRPr="004E0827" w:rsidRDefault="004E0827" w:rsidP="004E0827">
      <w:pPr>
        <w:jc w:val="both"/>
        <w:rPr>
          <w:rFonts w:asciiTheme="majorBidi" w:eastAsiaTheme="minorHAnsi" w:hAnsiTheme="majorBidi" w:cstheme="majorBidi"/>
          <w:sz w:val="24"/>
          <w:szCs w:val="24"/>
          <w:lang w:val="en-US" w:eastAsia="en-US"/>
        </w:rPr>
      </w:pPr>
      <w:r w:rsidRPr="00850222">
        <w:rPr>
          <w:rFonts w:asciiTheme="majorBidi" w:hAnsiTheme="majorBidi" w:cstheme="majorBidi"/>
          <w:sz w:val="24"/>
          <w:szCs w:val="24"/>
          <w:lang w:val="en-US"/>
        </w:rPr>
        <w:t>Keywords:</w:t>
      </w:r>
      <w:r w:rsidRPr="00850222">
        <w:rPr>
          <w:rFonts w:asciiTheme="majorBidi" w:hAnsiTheme="majorBidi" w:cstheme="majorBidi"/>
          <w:lang w:val="en-US"/>
        </w:rPr>
        <w:t xml:space="preserve"> </w:t>
      </w:r>
      <w:r w:rsidRPr="00850222">
        <w:rPr>
          <w:rFonts w:asciiTheme="majorBidi" w:hAnsiTheme="majorBidi" w:cstheme="majorBidi"/>
          <w:sz w:val="24"/>
          <w:szCs w:val="24"/>
          <w:lang w:val="en-US"/>
        </w:rPr>
        <w:t>start up - business incubators - supports institutions - economic development.</w:t>
      </w:r>
    </w:p>
    <w:p w14:paraId="3610111A" w14:textId="77777777" w:rsidR="00EF26BB" w:rsidRDefault="008F3F9A" w:rsidP="008F3F9A">
      <w:pPr>
        <w:bidi/>
        <w:jc w:val="both"/>
        <w:rPr>
          <w:rFonts w:asciiTheme="majorBidi" w:hAnsiTheme="majorBidi" w:cstheme="majorBidi"/>
          <w:b/>
          <w:bCs/>
        </w:rPr>
      </w:pPr>
      <w:r w:rsidRPr="008F3F9A">
        <w:rPr>
          <w:rFonts w:ascii="Traditional Arabic" w:hAnsi="Traditional Arabic" w:cs="Traditional Arabic"/>
          <w:b/>
          <w:bCs/>
          <w:sz w:val="28"/>
          <w:szCs w:val="28"/>
          <w:rtl/>
        </w:rPr>
        <w:t>تصنيفات</w:t>
      </w:r>
      <w:r w:rsidR="00441210">
        <w:t xml:space="preserve"> </w:t>
      </w:r>
      <w:r>
        <w:rPr>
          <w:rFonts w:ascii="TraditionalArabic" w:eastAsiaTheme="minorHAnsi" w:cs="TraditionalArabic"/>
          <w:sz w:val="30"/>
          <w:szCs w:val="30"/>
          <w:lang w:eastAsia="en-US"/>
        </w:rPr>
        <w:t>.O3, M13, L26</w:t>
      </w:r>
      <w:r>
        <w:t>:</w:t>
      </w:r>
      <w:r w:rsidRPr="008F3F9A">
        <w:rPr>
          <w:rFonts w:asciiTheme="majorBidi" w:hAnsiTheme="majorBidi" w:cstheme="majorBidi"/>
          <w:b/>
          <w:bCs/>
        </w:rPr>
        <w:t>JEL</w:t>
      </w:r>
    </w:p>
    <w:p w14:paraId="216CF427" w14:textId="77777777" w:rsidR="00880F22" w:rsidRDefault="00880F22" w:rsidP="00880F22">
      <w:pPr>
        <w:bidi/>
        <w:jc w:val="both"/>
        <w:rPr>
          <w:rFonts w:asciiTheme="majorBidi" w:hAnsiTheme="majorBidi" w:cstheme="majorBidi"/>
          <w:b/>
          <w:bCs/>
        </w:rPr>
      </w:pPr>
    </w:p>
    <w:p w14:paraId="6BDF509C" w14:textId="77777777" w:rsidR="00880F22" w:rsidRDefault="00880F22" w:rsidP="00880F22">
      <w:pPr>
        <w:bidi/>
        <w:jc w:val="both"/>
        <w:rPr>
          <w:rFonts w:asciiTheme="majorBidi" w:hAnsiTheme="majorBidi" w:cstheme="majorBidi"/>
          <w:b/>
          <w:bCs/>
        </w:rPr>
      </w:pPr>
    </w:p>
    <w:p w14:paraId="712465B5" w14:textId="77777777" w:rsidR="00880F22" w:rsidRDefault="00880F22" w:rsidP="00880F22">
      <w:pPr>
        <w:bidi/>
        <w:jc w:val="both"/>
        <w:rPr>
          <w:rFonts w:asciiTheme="majorBidi" w:hAnsiTheme="majorBidi" w:cstheme="majorBidi"/>
          <w:b/>
          <w:bCs/>
        </w:rPr>
      </w:pPr>
    </w:p>
    <w:p w14:paraId="1C5EC678" w14:textId="77777777" w:rsidR="00880F22" w:rsidRDefault="00880F22" w:rsidP="00880F22">
      <w:pPr>
        <w:bidi/>
        <w:jc w:val="both"/>
        <w:rPr>
          <w:rFonts w:asciiTheme="majorBidi" w:hAnsiTheme="majorBidi" w:cstheme="majorBidi"/>
          <w:b/>
          <w:bCs/>
        </w:rPr>
      </w:pPr>
    </w:p>
    <w:p w14:paraId="7AF0AADA" w14:textId="79BD87FC" w:rsidR="00880F22" w:rsidRDefault="00880F22" w:rsidP="00880F22">
      <w:pPr>
        <w:bidi/>
        <w:jc w:val="both"/>
        <w:rPr>
          <w:rFonts w:asciiTheme="majorBidi" w:hAnsiTheme="majorBidi" w:cstheme="majorBidi"/>
          <w:b/>
          <w:bCs/>
          <w:rtl/>
        </w:rPr>
      </w:pPr>
    </w:p>
    <w:p w14:paraId="7716C7DA" w14:textId="77777777" w:rsidR="00850222" w:rsidRDefault="00850222" w:rsidP="00850222">
      <w:pPr>
        <w:bidi/>
        <w:jc w:val="both"/>
        <w:rPr>
          <w:rFonts w:asciiTheme="majorBidi" w:hAnsiTheme="majorBidi" w:cstheme="majorBidi"/>
          <w:b/>
          <w:bCs/>
        </w:rPr>
      </w:pPr>
    </w:p>
    <w:p w14:paraId="7DD77569" w14:textId="77777777" w:rsidR="00880F22" w:rsidRPr="00BC6882" w:rsidRDefault="00880F22" w:rsidP="00880F22">
      <w:pPr>
        <w:bidi/>
        <w:jc w:val="both"/>
        <w:rPr>
          <w:rFonts w:ascii="Traditional Arabic" w:hAnsi="Traditional Arabic" w:cs="Traditional Arabic"/>
          <w:sz w:val="28"/>
          <w:szCs w:val="28"/>
        </w:rPr>
      </w:pPr>
    </w:p>
    <w:p w14:paraId="4DC0460A" w14:textId="77777777" w:rsidR="00604AA4" w:rsidRPr="00DF6CCC" w:rsidRDefault="00880F22" w:rsidP="00604AA4">
      <w:pPr>
        <w:bidi/>
        <w:jc w:val="both"/>
        <w:rPr>
          <w:rFonts w:ascii="Traditional Arabic" w:hAnsi="Traditional Arabic" w:cs="Traditional Arabic"/>
          <w:b/>
          <w:bCs/>
          <w:sz w:val="28"/>
          <w:szCs w:val="28"/>
        </w:rPr>
      </w:pPr>
      <w:r>
        <w:rPr>
          <w:rFonts w:ascii="Traditional Arabic" w:hAnsi="Traditional Arabic" w:cs="Traditional Arabic"/>
          <w:b/>
          <w:bCs/>
          <w:sz w:val="28"/>
          <w:szCs w:val="28"/>
        </w:rPr>
        <w:lastRenderedPageBreak/>
        <w:t>1.</w:t>
      </w:r>
      <w:r w:rsidR="00DF6CCC">
        <w:rPr>
          <w:rFonts w:ascii="Traditional Arabic" w:hAnsi="Traditional Arabic" w:cs="Traditional Arabic" w:hint="cs"/>
          <w:b/>
          <w:bCs/>
          <w:sz w:val="28"/>
          <w:szCs w:val="28"/>
          <w:rtl/>
        </w:rPr>
        <w:t xml:space="preserve"> </w:t>
      </w:r>
      <w:r w:rsidR="00604AA4" w:rsidRPr="00DF6CCC">
        <w:rPr>
          <w:rFonts w:ascii="Traditional Arabic" w:hAnsi="Traditional Arabic" w:cs="Traditional Arabic"/>
          <w:b/>
          <w:bCs/>
          <w:sz w:val="28"/>
          <w:szCs w:val="28"/>
          <w:rtl/>
        </w:rPr>
        <w:t>المقدمة:</w:t>
      </w:r>
    </w:p>
    <w:p w14:paraId="644BC213" w14:textId="77777777" w:rsidR="00BA3B26" w:rsidRPr="00BA3B26" w:rsidRDefault="00BA3B26" w:rsidP="00BA3B26">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hAnsi="Traditional Arabic" w:cs="Traditional Arabic" w:hint="cs"/>
          <w:sz w:val="28"/>
          <w:szCs w:val="28"/>
          <w:rtl/>
          <w:lang w:bidi="ar-DZ"/>
        </w:rPr>
        <w:tab/>
        <w:t>لقد</w:t>
      </w:r>
      <w:r w:rsidR="00441210" w:rsidRPr="00441210">
        <w:rPr>
          <w:rFonts w:ascii="Traditional Arabic" w:hAnsi="Traditional Arabic" w:cs="Traditional Arabic"/>
          <w:sz w:val="28"/>
          <w:szCs w:val="28"/>
          <w:rtl/>
        </w:rPr>
        <w:t xml:space="preserve"> أفرزت التحولات الاقتصادية العالمية نمطا جديدا في مجال الأعمال يحتل فيه الاقتصاد المبني على المعرفة أهمية كبرى </w:t>
      </w:r>
      <w:r w:rsidR="00441210" w:rsidRPr="00BA3B26">
        <w:rPr>
          <w:rFonts w:ascii="Traditional Arabic" w:hAnsi="Traditional Arabic" w:cs="Traditional Arabic"/>
          <w:sz w:val="28"/>
          <w:szCs w:val="28"/>
          <w:rtl/>
        </w:rPr>
        <w:t>وأصبح فيه مصدرا للثروة، والجزائر في السنوات الأخيرة باتت تسعى جاهدة إلى خلق نموذج اقتصادي جديد بعيدا عن الريع الذي اعتمد عليه اقتصاد البلاد منذ عقود، وبالتالي أصبح الاستثمار ودعم المؤسسات الناشئة من أولويات صانع القرار الاقتصادي الجزائري، من أجل المساهمة في دفع عجلة التنمية وتعزيز الآلة الإنتاجية المحلية</w:t>
      </w:r>
      <w:r w:rsidR="00441210" w:rsidRPr="00BA3B26">
        <w:rPr>
          <w:rFonts w:ascii="Traditional Arabic" w:hAnsi="Traditional Arabic" w:cs="Traditional Arabic"/>
          <w:sz w:val="28"/>
          <w:szCs w:val="28"/>
        </w:rPr>
        <w:t>.</w:t>
      </w:r>
      <w:r>
        <w:rPr>
          <w:rFonts w:ascii="Traditional Arabic" w:hAnsi="Traditional Arabic" w:cs="Traditional Arabic" w:hint="cs"/>
          <w:sz w:val="28"/>
          <w:szCs w:val="28"/>
          <w:rtl/>
        </w:rPr>
        <w:t xml:space="preserve"> </w:t>
      </w:r>
      <w:r w:rsidRPr="00BA3B26">
        <w:rPr>
          <w:rFonts w:ascii="Traditional Arabic" w:eastAsiaTheme="minorHAnsi" w:hAnsi="Traditional Arabic" w:cs="Traditional Arabic"/>
          <w:sz w:val="28"/>
          <w:szCs w:val="28"/>
          <w:rtl/>
          <w:lang w:eastAsia="en-US"/>
        </w:rPr>
        <w:t>وتعتبر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حاضنات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الأعمال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المستحدثات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الحديثة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التي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تساعد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على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تشجيع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المبادرات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الفردية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والمواهب</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والابتكارات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الجديدة</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لتجسيدها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على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أرض</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الواقع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كما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لها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دور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كبير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تنمية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الاقتصاد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الوني،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خلال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المساهمة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توسيع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وتنويع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القاعدة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الاقتصادية،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خلال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استثمار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الأفكار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الريادية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الناجحة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وتحويلها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مشاريع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اقتصادية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واعدة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تساهم</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خلق</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مجال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للاستثمار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وتطوير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القدرات</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التنافسية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للمؤسسات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الوننية،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إلا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أنها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تواجه</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الكثير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الصعوالت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العديد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الدول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خاصة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النامية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كما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هو</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الحال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الجزائر</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فهذه</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الحاضنات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تعتبر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تجربة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حديثة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الجزائر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تحتاج</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المزيد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التحسين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حتى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تلعب</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دورها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دعم</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المؤسسات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الناشئة</w:t>
      </w:r>
      <w:r w:rsidRPr="00BA3B26">
        <w:rPr>
          <w:rFonts w:ascii="Traditional Arabic" w:eastAsiaTheme="minorHAnsi" w:hAnsi="Traditional Arabic" w:cs="Traditional Arabic"/>
          <w:sz w:val="28"/>
          <w:szCs w:val="28"/>
          <w:lang w:eastAsia="en-US"/>
        </w:rPr>
        <w:t xml:space="preserve"> START-UPS </w:t>
      </w:r>
      <w:r w:rsidRPr="00BA3B26">
        <w:rPr>
          <w:rFonts w:ascii="Traditional Arabic" w:eastAsiaTheme="minorHAnsi" w:hAnsi="Traditional Arabic" w:cs="Traditional Arabic"/>
          <w:sz w:val="28"/>
          <w:szCs w:val="28"/>
          <w:rtl/>
          <w:lang w:eastAsia="en-US"/>
        </w:rPr>
        <w:t>.</w:t>
      </w:r>
      <w:r w:rsidRPr="00BA3B26">
        <w:rPr>
          <w:rFonts w:ascii="Traditional Arabic" w:eastAsiaTheme="minorHAnsi" w:hAnsi="Traditional Arabic" w:cs="Traditional Arabic"/>
          <w:b/>
          <w:bCs/>
          <w:sz w:val="28"/>
          <w:szCs w:val="28"/>
          <w:rtl/>
          <w:lang w:eastAsia="en-US"/>
        </w:rPr>
        <w:t xml:space="preserve"> </w:t>
      </w:r>
      <w:r w:rsidRPr="00BA3B26">
        <w:rPr>
          <w:rFonts w:ascii="Traditional Arabic" w:eastAsiaTheme="minorHAnsi" w:hAnsi="Traditional Arabic" w:cs="Traditional Arabic" w:hint="cs"/>
          <w:sz w:val="28"/>
          <w:szCs w:val="28"/>
          <w:rtl/>
          <w:lang w:eastAsia="en-US"/>
        </w:rPr>
        <w:t>ف</w:t>
      </w:r>
      <w:r w:rsidRPr="00BA3B26">
        <w:rPr>
          <w:rFonts w:ascii="Traditional Arabic" w:eastAsiaTheme="minorHAnsi" w:hAnsi="Traditional Arabic" w:cs="Traditional Arabic"/>
          <w:sz w:val="28"/>
          <w:szCs w:val="28"/>
          <w:rtl/>
          <w:lang w:eastAsia="en-US"/>
        </w:rPr>
        <w:t>إشكالية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الدراسة</w:t>
      </w:r>
      <w:r>
        <w:rPr>
          <w:rFonts w:ascii="Traditional Arabic" w:eastAsiaTheme="minorHAnsi" w:hAnsi="Traditional Arabic" w:cs="Traditional Arabic" w:hint="cs"/>
          <w:b/>
          <w:bCs/>
          <w:sz w:val="28"/>
          <w:szCs w:val="28"/>
          <w:rtl/>
          <w:lang w:eastAsia="en-US"/>
        </w:rPr>
        <w:t xml:space="preserve"> </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تستند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سؤال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جوهري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يكمن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hint="cs"/>
          <w:sz w:val="28"/>
          <w:szCs w:val="28"/>
          <w:rtl/>
          <w:lang w:eastAsia="en-US"/>
        </w:rPr>
        <w:t>مايلي</w:t>
      </w:r>
      <w:r w:rsidRPr="00BA3B26">
        <w:rPr>
          <w:rFonts w:ascii="Traditional Arabic" w:eastAsiaTheme="minorHAnsi" w:hAnsi="Traditional Arabic" w:cs="Traditional Arabic"/>
          <w:sz w:val="28"/>
          <w:szCs w:val="28"/>
          <w:lang w:eastAsia="en-US"/>
        </w:rPr>
        <w:t>:</w:t>
      </w:r>
    </w:p>
    <w:p w14:paraId="496147F1" w14:textId="77777777" w:rsidR="00B33796" w:rsidRPr="00BA3B26" w:rsidRDefault="00BA3B26" w:rsidP="00BA3B26">
      <w:pPr>
        <w:bidi/>
        <w:spacing w:after="0" w:line="240" w:lineRule="auto"/>
        <w:jc w:val="both"/>
        <w:rPr>
          <w:rFonts w:ascii="Traditional Arabic" w:hAnsi="Traditional Arabic" w:cs="Traditional Arabic"/>
          <w:sz w:val="28"/>
          <w:szCs w:val="28"/>
          <w:rtl/>
          <w:lang w:bidi="ar-DZ"/>
        </w:rPr>
      </w:pPr>
      <w:r>
        <w:rPr>
          <w:rFonts w:ascii="Traditional Arabic" w:eastAsiaTheme="minorHAnsi" w:hAnsi="Traditional Arabic" w:cs="Traditional Arabic" w:hint="cs"/>
          <w:b/>
          <w:bCs/>
          <w:sz w:val="28"/>
          <w:szCs w:val="28"/>
          <w:rtl/>
          <w:lang w:eastAsia="en-US"/>
        </w:rPr>
        <w:t>فيما يتمثل دور وأهمية</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حاضنات</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الأعمال</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في</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دعم</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وتطوير</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المؤسسات</w:t>
      </w:r>
      <w:r w:rsidRPr="00BA3B26">
        <w:rPr>
          <w:rFonts w:ascii="Traditional Arabic" w:eastAsiaTheme="minorHAnsi" w:hAnsi="Traditional Arabic" w:cs="Traditional Arabic"/>
          <w:b/>
          <w:bCs/>
          <w:sz w:val="28"/>
          <w:szCs w:val="28"/>
          <w:lang w:eastAsia="en-US"/>
        </w:rPr>
        <w:t xml:space="preserve"> </w:t>
      </w:r>
      <w:r w:rsidRPr="00BA3B26">
        <w:rPr>
          <w:rFonts w:ascii="Traditional Arabic" w:eastAsiaTheme="minorHAnsi" w:hAnsi="Traditional Arabic" w:cs="Traditional Arabic"/>
          <w:b/>
          <w:bCs/>
          <w:sz w:val="28"/>
          <w:szCs w:val="28"/>
          <w:rtl/>
          <w:lang w:eastAsia="en-US"/>
        </w:rPr>
        <w:t>الناشئة</w:t>
      </w:r>
      <w:r>
        <w:rPr>
          <w:rFonts w:ascii="Traditional Arabic" w:eastAsiaTheme="minorHAnsi" w:hAnsi="Traditional Arabic" w:cs="Traditional Arabic" w:hint="cs"/>
          <w:b/>
          <w:bCs/>
          <w:sz w:val="28"/>
          <w:szCs w:val="28"/>
          <w:rtl/>
          <w:lang w:eastAsia="en-US"/>
        </w:rPr>
        <w:t xml:space="preserve"> مع الإشارة لحالة </w:t>
      </w:r>
      <w:r w:rsidRPr="00BA3B26">
        <w:rPr>
          <w:rFonts w:ascii="Traditional Arabic" w:eastAsiaTheme="minorHAnsi" w:hAnsi="Traditional Arabic" w:cs="Traditional Arabic"/>
          <w:b/>
          <w:bCs/>
          <w:sz w:val="28"/>
          <w:szCs w:val="28"/>
          <w:rtl/>
          <w:lang w:eastAsia="en-US"/>
        </w:rPr>
        <w:t>الجزائر؟</w:t>
      </w:r>
    </w:p>
    <w:p w14:paraId="3411B7C0" w14:textId="77777777" w:rsidR="00B33796" w:rsidRPr="00BA3B26" w:rsidRDefault="00441210" w:rsidP="00BA3B26">
      <w:pPr>
        <w:bidi/>
        <w:spacing w:after="0" w:line="240" w:lineRule="auto"/>
        <w:jc w:val="both"/>
        <w:rPr>
          <w:rFonts w:ascii="Traditional Arabic" w:hAnsi="Traditional Arabic" w:cs="Traditional Arabic"/>
          <w:sz w:val="28"/>
          <w:szCs w:val="28"/>
          <w:rtl/>
          <w:lang w:bidi="ar-DZ"/>
        </w:rPr>
      </w:pPr>
      <w:r w:rsidRPr="00BA3B26">
        <w:rPr>
          <w:rFonts w:ascii="Traditional Arabic" w:hAnsi="Traditional Arabic" w:cs="Traditional Arabic"/>
          <w:b/>
          <w:bCs/>
          <w:sz w:val="28"/>
          <w:szCs w:val="28"/>
          <w:rtl/>
        </w:rPr>
        <w:t>أهمية البحث</w:t>
      </w:r>
      <w:r w:rsidRPr="00BA3B26">
        <w:rPr>
          <w:rFonts w:ascii="Traditional Arabic" w:hAnsi="Traditional Arabic" w:cs="Traditional Arabic"/>
          <w:sz w:val="28"/>
          <w:szCs w:val="28"/>
          <w:rtl/>
        </w:rPr>
        <w:t>: يكتسب البحث أهميته من موضوعه الأساسي الذي ينصب على تقديم إطار مفاهيمي للحاضنات والمؤسسات الناشئة والدور الكبير الذي تلعبه حاضنات الأعمال في خلق وتطوير المؤسسات الناشئة وتنمية والدفع بقاطرة الاقتصاد الوطني.</w:t>
      </w:r>
    </w:p>
    <w:p w14:paraId="26C31A5E" w14:textId="77777777" w:rsidR="00664CAF" w:rsidRPr="00BA3B26" w:rsidRDefault="00880F22" w:rsidP="00BA3B26">
      <w:pPr>
        <w:bidi/>
        <w:spacing w:after="0" w:line="240" w:lineRule="auto"/>
        <w:jc w:val="both"/>
        <w:rPr>
          <w:rFonts w:ascii="Traditional Arabic" w:eastAsiaTheme="minorHAnsi" w:hAnsi="Traditional Arabic" w:cs="Traditional Arabic"/>
          <w:b/>
          <w:bCs/>
          <w:sz w:val="28"/>
          <w:szCs w:val="28"/>
          <w:lang w:eastAsia="en-US"/>
        </w:rPr>
      </w:pPr>
      <w:r>
        <w:rPr>
          <w:rFonts w:ascii="Traditional Arabic" w:eastAsiaTheme="minorHAnsi" w:hAnsi="Traditional Arabic" w:cs="Traditional Arabic"/>
          <w:b/>
          <w:bCs/>
          <w:sz w:val="28"/>
          <w:szCs w:val="28"/>
          <w:lang w:eastAsia="en-US"/>
        </w:rPr>
        <w:t xml:space="preserve"> 2. </w:t>
      </w:r>
      <w:r w:rsidR="00664CAF" w:rsidRPr="00BA3B26">
        <w:rPr>
          <w:rFonts w:ascii="Traditional Arabic" w:eastAsiaTheme="minorHAnsi" w:hAnsi="Traditional Arabic" w:cs="Traditional Arabic"/>
          <w:b/>
          <w:bCs/>
          <w:sz w:val="28"/>
          <w:szCs w:val="28"/>
          <w:rtl/>
          <w:lang w:eastAsia="en-US"/>
        </w:rPr>
        <w:t>المؤسسات</w:t>
      </w:r>
      <w:r w:rsidR="00664CAF" w:rsidRPr="00BA3B26">
        <w:rPr>
          <w:rFonts w:ascii="Traditional Arabic" w:eastAsiaTheme="minorHAnsi" w:hAnsi="Traditional Arabic" w:cs="Traditional Arabic"/>
          <w:b/>
          <w:bCs/>
          <w:sz w:val="28"/>
          <w:szCs w:val="28"/>
          <w:lang w:eastAsia="en-US"/>
        </w:rPr>
        <w:t xml:space="preserve"> </w:t>
      </w:r>
      <w:r w:rsidR="00664CAF" w:rsidRPr="00BA3B26">
        <w:rPr>
          <w:rFonts w:ascii="Traditional Arabic" w:eastAsiaTheme="minorHAnsi" w:hAnsi="Traditional Arabic" w:cs="Traditional Arabic"/>
          <w:b/>
          <w:bCs/>
          <w:sz w:val="28"/>
          <w:szCs w:val="28"/>
          <w:rtl/>
          <w:lang w:eastAsia="en-US"/>
        </w:rPr>
        <w:t>الناشئة:</w:t>
      </w:r>
    </w:p>
    <w:p w14:paraId="25D744EB" w14:textId="77777777" w:rsidR="006443CE" w:rsidRPr="002823F3" w:rsidRDefault="002823F3" w:rsidP="00B33796">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r>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عرفها</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القاموس</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الانجليزي،بأنها</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مشروع</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صغير</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بدأ</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للتو</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وكلمة</w:t>
      </w:r>
      <w:r>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تعني</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النمو</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القوي</w:t>
      </w:r>
      <w:r w:rsidRPr="002823F3">
        <w:rPr>
          <w:rFonts w:ascii="Traditional Arabic" w:eastAsiaTheme="minorHAnsi" w:hAnsi="Traditional Arabic" w:cs="Traditional Arabic"/>
          <w:sz w:val="28"/>
          <w:szCs w:val="28"/>
          <w:lang w:eastAsia="en-US"/>
        </w:rPr>
        <w:t xml:space="preserve">. up </w:t>
      </w:r>
      <w:r w:rsidRPr="002823F3">
        <w:rPr>
          <w:rFonts w:ascii="Traditional Arabic" w:eastAsiaTheme="minorHAnsi" w:hAnsi="Traditional Arabic" w:cs="Traditional Arabic"/>
          <w:sz w:val="28"/>
          <w:szCs w:val="28"/>
          <w:rtl/>
          <w:lang w:eastAsia="en-US"/>
        </w:rPr>
        <w:t>وتعني</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الانطلاق</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و</w:t>
      </w:r>
      <w:r w:rsidRPr="002823F3">
        <w:rPr>
          <w:rFonts w:ascii="Traditional Arabic" w:eastAsiaTheme="minorHAnsi" w:hAnsi="Traditional Arabic" w:cs="Traditional Arabic"/>
          <w:sz w:val="28"/>
          <w:szCs w:val="28"/>
          <w:lang w:eastAsia="en-US"/>
        </w:rPr>
        <w:t xml:space="preserve"> start</w:t>
      </w:r>
      <w:r>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يعرفها</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بول</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غراهام</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شركة</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صممت</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لتنمو</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بسرعة</w:t>
      </w:r>
      <w:r w:rsidRPr="002823F3">
        <w:rPr>
          <w:rFonts w:ascii="Traditional Arabic" w:eastAsiaTheme="minorHAnsi" w:hAnsi="Traditional Arabic" w:cs="Traditional Arabic"/>
          <w:sz w:val="28"/>
          <w:szCs w:val="28"/>
          <w:lang w:eastAsia="en-US"/>
        </w:rPr>
        <w:t>".</w:t>
      </w:r>
      <w:r w:rsidRPr="002823F3">
        <w:rPr>
          <w:rFonts w:ascii="Traditional Arabic" w:eastAsiaTheme="minorHAnsi" w:hAnsi="Traditional Arabic" w:cs="Traditional Arabic"/>
          <w:sz w:val="28"/>
          <w:szCs w:val="28"/>
          <w:rtl/>
          <w:lang w:eastAsia="en-US"/>
        </w:rPr>
        <w:t>وحسبباتريك</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فريدسن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أن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تكون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شركة</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ناشئة</w:t>
      </w:r>
      <w:r>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لا</w:t>
      </w:r>
      <w:r w:rsidR="00445E58">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يتعلق</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الموضوع</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بالعمر</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ولا</w:t>
      </w:r>
      <w:r w:rsidR="00445E58">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بالحجم</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ولا</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بطبيعة</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النشاط</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ويجب</w:t>
      </w:r>
      <w:r w:rsidRPr="002823F3">
        <w:rPr>
          <w:rFonts w:ascii="Traditional Arabic" w:eastAsiaTheme="minorHAnsi" w:hAnsi="Traditional Arabic" w:cs="Traditional Arabic"/>
          <w:sz w:val="28"/>
          <w:szCs w:val="28"/>
          <w:lang w:eastAsia="en-US"/>
        </w:rPr>
        <w:t xml:space="preserve"> </w:t>
      </w:r>
      <w:r w:rsidR="00445E58" w:rsidRPr="002823F3">
        <w:rPr>
          <w:rFonts w:ascii="Traditional Arabic" w:eastAsiaTheme="minorHAnsi" w:hAnsi="Traditional Arabic" w:cs="Traditional Arabic" w:hint="cs"/>
          <w:sz w:val="28"/>
          <w:szCs w:val="28"/>
          <w:rtl/>
          <w:lang w:eastAsia="en-US"/>
        </w:rPr>
        <w:t>الإجابة</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على</w:t>
      </w:r>
      <w:r w:rsidRPr="002823F3">
        <w:rPr>
          <w:rFonts w:ascii="Traditional Arabic" w:eastAsiaTheme="minorHAnsi" w:hAnsi="Traditional Arabic" w:cs="Traditional Arabic"/>
          <w:sz w:val="28"/>
          <w:szCs w:val="28"/>
          <w:lang w:eastAsia="en-US"/>
        </w:rPr>
        <w:t xml:space="preserve"> </w:t>
      </w:r>
      <w:r w:rsidR="00445E58" w:rsidRPr="002823F3">
        <w:rPr>
          <w:rFonts w:ascii="Traditional Arabic" w:eastAsiaTheme="minorHAnsi" w:hAnsi="Traditional Arabic" w:cs="Traditional Arabic" w:hint="cs"/>
          <w:sz w:val="28"/>
          <w:szCs w:val="28"/>
          <w:rtl/>
          <w:lang w:eastAsia="en-US"/>
        </w:rPr>
        <w:t>الأربع</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تساؤلات</w:t>
      </w:r>
      <w:r>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التالية</w:t>
      </w:r>
      <w:r w:rsidRPr="002823F3">
        <w:rPr>
          <w:rFonts w:ascii="Traditional Arabic" w:eastAsiaTheme="minorHAnsi" w:hAnsi="Traditional Arabic" w:cs="Traditional Arabic"/>
          <w:sz w:val="28"/>
          <w:szCs w:val="28"/>
          <w:lang w:eastAsia="en-US"/>
        </w:rPr>
        <w:t>:</w:t>
      </w:r>
      <w:r w:rsidRPr="002823F3">
        <w:rPr>
          <w:rFonts w:ascii="Traditional Arabic" w:eastAsiaTheme="minorHAnsi" w:hAnsi="Traditional Arabic" w:cs="Traditional Arabic"/>
          <w:sz w:val="28"/>
          <w:szCs w:val="28"/>
          <w:rtl/>
          <w:lang w:eastAsia="en-US"/>
        </w:rPr>
        <w:t>نمو</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قوي</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محتمل،</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تمويل</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ضخم</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،جمع</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التبرعات</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الشهيرة،</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وأن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تكون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متأكد</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من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hint="cs"/>
          <w:sz w:val="28"/>
          <w:szCs w:val="28"/>
          <w:rtl/>
          <w:lang w:eastAsia="en-US"/>
        </w:rPr>
        <w:t>إن</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السوق</w:t>
      </w:r>
      <w:r>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جديد</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حيث</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يصعب</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تقييم</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المخاطرة</w:t>
      </w:r>
      <w:r w:rsidR="006443CE">
        <w:rPr>
          <w:rStyle w:val="Appeldenotedefin"/>
          <w:rFonts w:ascii="Traditional Arabic" w:eastAsiaTheme="minorHAnsi" w:hAnsi="Traditional Arabic" w:cs="Traditional Arabic"/>
          <w:sz w:val="28"/>
          <w:szCs w:val="28"/>
          <w:rtl/>
          <w:lang w:eastAsia="en-US"/>
        </w:rPr>
        <w:endnoteReference w:id="1"/>
      </w:r>
      <w:r w:rsidR="006443CE">
        <w:rPr>
          <w:rFonts w:ascii="Traditional Arabic" w:eastAsiaTheme="minorHAnsi" w:hAnsi="Traditional Arabic" w:cs="Traditional Arabic"/>
          <w:sz w:val="28"/>
          <w:szCs w:val="28"/>
          <w:lang w:eastAsia="en-US"/>
        </w:rPr>
        <w:t>.</w:t>
      </w:r>
    </w:p>
    <w:p w14:paraId="4E7BAAC3" w14:textId="77777777" w:rsidR="006443CE" w:rsidRPr="00664CAF" w:rsidRDefault="006443CE" w:rsidP="002823F3">
      <w:pPr>
        <w:autoSpaceDE w:val="0"/>
        <w:autoSpaceDN w:val="0"/>
        <w:bidi/>
        <w:adjustRightInd w:val="0"/>
        <w:spacing w:after="0" w:line="240" w:lineRule="auto"/>
        <w:jc w:val="both"/>
        <w:rPr>
          <w:rFonts w:ascii="Traditional Arabic" w:hAnsi="Traditional Arabic" w:cs="Traditional Arabic"/>
          <w:sz w:val="28"/>
          <w:szCs w:val="28"/>
          <w:rtl/>
          <w:lang w:bidi="ar-DZ"/>
        </w:rPr>
      </w:pPr>
      <w:r w:rsidRPr="002823F3">
        <w:rPr>
          <w:rFonts w:ascii="Traditional Arabic" w:eastAsiaTheme="minorHAnsi" w:hAnsi="Traditional Arabic" w:cs="Traditional Arabic"/>
          <w:sz w:val="28"/>
          <w:szCs w:val="28"/>
          <w:rtl/>
          <w:lang w:eastAsia="en-US"/>
        </w:rPr>
        <w:t>تعرف المؤسسة الناشئة</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بأنها</w:t>
      </w:r>
      <w:r w:rsidRPr="002823F3">
        <w:rPr>
          <w:rFonts w:ascii="Traditional Arabic" w:eastAsiaTheme="minorHAnsi" w:hAnsi="Traditional Arabic" w:cs="Traditional Arabic"/>
          <w:sz w:val="28"/>
          <w:szCs w:val="28"/>
          <w:lang w:eastAsia="en-US"/>
        </w:rPr>
        <w:t xml:space="preserve"> </w:t>
      </w:r>
      <w:r w:rsidRPr="002823F3">
        <w:rPr>
          <w:rFonts w:ascii="Traditional Arabic" w:eastAsiaTheme="minorHAnsi" w:hAnsi="Traditional Arabic" w:cs="Traditional Arabic"/>
          <w:sz w:val="28"/>
          <w:szCs w:val="28"/>
          <w:rtl/>
          <w:lang w:eastAsia="en-US"/>
        </w:rPr>
        <w:t>مؤسسة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شابة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وديناميكية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مبنية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على</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التكنولوجيا</w:t>
      </w:r>
      <w:r>
        <w:rPr>
          <w:rFonts w:ascii="Traditional Arabic" w:eastAsiaTheme="minorHAnsi" w:hAnsi="Traditional Arabic" w:cs="Traditional Arabic" w:hint="cs"/>
          <w:sz w:val="28"/>
          <w:szCs w:val="28"/>
          <w:rtl/>
          <w:lang w:eastAsia="en-US"/>
        </w:rPr>
        <w:t xml:space="preserve"> </w:t>
      </w:r>
      <w:r w:rsidRPr="00BC6882">
        <w:rPr>
          <w:rFonts w:ascii="Traditional Arabic" w:eastAsiaTheme="minorHAnsi" w:hAnsi="Traditional Arabic" w:cs="Traditional Arabic"/>
          <w:sz w:val="28"/>
          <w:szCs w:val="28"/>
          <w:rtl/>
          <w:lang w:eastAsia="en-US"/>
        </w:rPr>
        <w:t>والابتكار</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والذي</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يحاول</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مؤسسها</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الاستفادة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من</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تطوير</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منتج</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أو</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خدمة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غير</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معروفة</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من</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أجل</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إنشاء</w:t>
      </w:r>
      <w:r>
        <w:rPr>
          <w:rFonts w:ascii="Traditional Arabic" w:eastAsiaTheme="minorHAnsi" w:hAnsi="Traditional Arabic" w:cs="Traditional Arabic" w:hint="cs"/>
          <w:sz w:val="28"/>
          <w:szCs w:val="28"/>
          <w:rtl/>
          <w:lang w:eastAsia="en-US"/>
        </w:rPr>
        <w:t xml:space="preserve"> </w:t>
      </w:r>
      <w:r w:rsidRPr="00BC6882">
        <w:rPr>
          <w:rFonts w:ascii="Traditional Arabic" w:eastAsiaTheme="minorHAnsi" w:hAnsi="Traditional Arabic" w:cs="Traditional Arabic"/>
          <w:sz w:val="28"/>
          <w:szCs w:val="28"/>
          <w:rtl/>
          <w:lang w:eastAsia="en-US"/>
        </w:rPr>
        <w:t>أسواق</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جديدة</w:t>
      </w:r>
      <w:r>
        <w:rPr>
          <w:rStyle w:val="Appeldenotedefin"/>
          <w:rFonts w:ascii="Traditional Arabic" w:eastAsiaTheme="minorHAnsi" w:hAnsi="Traditional Arabic" w:cs="Traditional Arabic"/>
          <w:sz w:val="28"/>
          <w:szCs w:val="28"/>
          <w:rtl/>
          <w:lang w:eastAsia="en-US"/>
        </w:rPr>
        <w:endnoteReference w:id="2"/>
      </w:r>
      <w:r w:rsidRPr="00BC6882">
        <w:rPr>
          <w:rFonts w:ascii="Traditional Arabic" w:eastAsiaTheme="minorHAnsi" w:hAnsi="Traditional Arabic" w:cs="Traditional Arabic"/>
          <w:sz w:val="28"/>
          <w:szCs w:val="28"/>
          <w:rtl/>
          <w:lang w:eastAsia="en-US"/>
        </w:rPr>
        <w:t>.في</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حين</w:t>
      </w:r>
      <w:r w:rsidRPr="00BC6882">
        <w:rPr>
          <w:rFonts w:ascii="Traditional Arabic" w:eastAsiaTheme="minorHAnsi" w:hAnsi="Traditional Arabic" w:cs="Traditional Arabic"/>
          <w:sz w:val="28"/>
          <w:szCs w:val="28"/>
          <w:lang w:eastAsia="en-US"/>
        </w:rPr>
        <w:t xml:space="preserve"> </w:t>
      </w:r>
      <w:r w:rsidRPr="00BC6882">
        <w:rPr>
          <w:rFonts w:ascii="Traditional Arabic" w:eastAsiaTheme="minorHAnsi" w:hAnsi="Traditional Arabic" w:cs="Traditional Arabic"/>
          <w:sz w:val="28"/>
          <w:szCs w:val="28"/>
          <w:rtl/>
          <w:lang w:eastAsia="en-US"/>
        </w:rPr>
        <w:t>يعرفها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جانب</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آخر</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بأنها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منظمة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مؤقتة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تبحث</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عن</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نموذج</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اقتصادي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يسمح</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بالنمو،</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مربح</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بشكل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متكرر</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ويمكن</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قياسه،</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تختبر</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نماذج</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اقتصادية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مختلفة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وتكتشف</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بيئتها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وتتكيف</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معها، تدريجيا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أي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أن</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الشركة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الناشئة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يجب</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أن</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تعمل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على</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نجاح</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مشروعها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بشكل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سريع</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وله</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تأثير</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على</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السوق</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الذي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تود</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التواجد</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فيه</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والعمل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به</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بشكل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فوري</w:t>
      </w:r>
      <w:r>
        <w:rPr>
          <w:rStyle w:val="Appeldenotedefin"/>
          <w:rFonts w:ascii="Traditional Arabic" w:eastAsiaTheme="minorHAnsi" w:hAnsi="Traditional Arabic" w:cs="Traditional Arabic"/>
          <w:sz w:val="28"/>
          <w:szCs w:val="28"/>
          <w:rtl/>
          <w:lang w:eastAsia="en-US"/>
        </w:rPr>
        <w:endnoteReference w:id="3"/>
      </w:r>
      <w:r w:rsidRPr="00664CAF">
        <w:rPr>
          <w:rFonts w:ascii="Traditional Arabic" w:eastAsiaTheme="minorHAnsi" w:hAnsi="Traditional Arabic" w:cs="Traditional Arabic"/>
          <w:sz w:val="28"/>
          <w:szCs w:val="28"/>
          <w:rtl/>
          <w:lang w:eastAsia="en-US"/>
        </w:rPr>
        <w:t>.</w:t>
      </w:r>
    </w:p>
    <w:p w14:paraId="7952C7F0" w14:textId="77777777" w:rsidR="006443CE" w:rsidRPr="00602B30" w:rsidRDefault="006443CE" w:rsidP="00602B30">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r>
        <w:rPr>
          <w:rFonts w:ascii="Traditional Arabic" w:eastAsiaTheme="minorHAnsi" w:hAnsi="Traditional Arabic" w:cs="Traditional Arabic" w:hint="cs"/>
          <w:sz w:val="28"/>
          <w:szCs w:val="28"/>
          <w:rtl/>
          <w:lang w:eastAsia="en-US" w:bidi="ar-DZ"/>
        </w:rPr>
        <w:t>و</w:t>
      </w:r>
      <w:r w:rsidRPr="00664CAF">
        <w:rPr>
          <w:rFonts w:ascii="Traditional Arabic" w:eastAsiaTheme="minorHAnsi" w:hAnsi="Traditional Arabic" w:cs="Traditional Arabic"/>
          <w:sz w:val="28"/>
          <w:szCs w:val="28"/>
          <w:rtl/>
          <w:lang w:eastAsia="en-US"/>
        </w:rPr>
        <w:t>بالرجوع</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إلى</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الفصل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الرابع</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من</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المرسوم</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التنفيذي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رقم</w:t>
      </w:r>
      <w:r w:rsidRPr="00664CAF">
        <w:rPr>
          <w:rFonts w:ascii="Traditional Arabic" w:eastAsiaTheme="minorHAnsi" w:hAnsi="Traditional Arabic" w:cs="Traditional Arabic"/>
          <w:sz w:val="28"/>
          <w:szCs w:val="28"/>
          <w:lang w:eastAsia="en-US"/>
        </w:rPr>
        <w:t xml:space="preserve"> 20 / 254 </w:t>
      </w:r>
      <w:r w:rsidRPr="00664CAF">
        <w:rPr>
          <w:rFonts w:ascii="Traditional Arabic" w:eastAsiaTheme="minorHAnsi" w:hAnsi="Traditional Arabic" w:cs="Traditional Arabic"/>
          <w:sz w:val="28"/>
          <w:szCs w:val="28"/>
          <w:rtl/>
          <w:lang w:eastAsia="en-US"/>
        </w:rPr>
        <w:t>سالف</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الذكر،</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نجد</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أن</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المشرع</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الجزائري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لم</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يعرف</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المؤسسة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الناشئة،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وإنما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حدد</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معايير</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اعتبارها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كذلك</w:t>
      </w:r>
      <w:r w:rsidRPr="00664CAF">
        <w:rPr>
          <w:rFonts w:ascii="Traditional Arabic" w:eastAsiaTheme="minorHAnsi" w:hAnsi="Traditional Arabic" w:cs="Traditional Arabic"/>
          <w:sz w:val="28"/>
          <w:szCs w:val="28"/>
          <w:lang w:eastAsia="en-US"/>
        </w:rPr>
        <w:t>.</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وبالرجوع</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إلى</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التعريفات</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الفقهية،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نجدها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عديدة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تشترك</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في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معنى</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واحد</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إذ</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يعرف</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جانب</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من</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الفقه</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المؤسسة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الناشئة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b/>
          <w:bCs/>
          <w:sz w:val="28"/>
          <w:szCs w:val="28"/>
          <w:lang w:eastAsia="en-US"/>
        </w:rPr>
        <w:t xml:space="preserve">(Start-up) </w:t>
      </w:r>
      <w:r w:rsidRPr="00664CAF">
        <w:rPr>
          <w:rFonts w:ascii="Traditional Arabic" w:eastAsiaTheme="minorHAnsi" w:hAnsi="Traditional Arabic" w:cs="Traditional Arabic"/>
          <w:sz w:val="28"/>
          <w:szCs w:val="28"/>
          <w:rtl/>
          <w:lang w:eastAsia="en-US"/>
        </w:rPr>
        <w:t>بأنها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مؤسسات</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حديثة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النشأة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في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عالم</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الأعمال،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تكاليفها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منخفضة</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عند</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الانطلاق،</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مقابل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أرباحها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السريعة،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في</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ظل</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قابليتها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السريعة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للنمو،</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والقدرة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على</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التوسع</w:t>
      </w:r>
      <w:r>
        <w:rPr>
          <w:rFonts w:ascii="Traditional Arabic" w:eastAsiaTheme="minorHAnsi" w:hAnsi="Traditional Arabic" w:cs="Traditional Arabic" w:hint="cs"/>
          <w:sz w:val="28"/>
          <w:szCs w:val="28"/>
          <w:rtl/>
          <w:lang w:eastAsia="en-US"/>
        </w:rPr>
        <w:t xml:space="preserve"> </w:t>
      </w:r>
      <w:r w:rsidRPr="00664CAF">
        <w:rPr>
          <w:rFonts w:ascii="Traditional Arabic" w:eastAsiaTheme="minorHAnsi" w:hAnsi="Traditional Arabic" w:cs="Traditional Arabic"/>
          <w:sz w:val="28"/>
          <w:szCs w:val="28"/>
          <w:rtl/>
          <w:lang w:eastAsia="en-US"/>
        </w:rPr>
        <w:t>باعتمادها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على</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التكنولوجيا</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الحديثة</w:t>
      </w:r>
      <w:r w:rsidRPr="00664CAF">
        <w:rPr>
          <w:rFonts w:ascii="Traditional Arabic" w:eastAsiaTheme="minorHAnsi" w:hAnsi="Traditional Arabic" w:cs="Traditional Arabic"/>
          <w:sz w:val="28"/>
          <w:szCs w:val="28"/>
          <w:lang w:eastAsia="en-US"/>
        </w:rPr>
        <w:t xml:space="preserve"> </w:t>
      </w:r>
      <w:r w:rsidRPr="00664CAF">
        <w:rPr>
          <w:rFonts w:ascii="Traditional Arabic" w:eastAsiaTheme="minorHAnsi" w:hAnsi="Traditional Arabic" w:cs="Traditional Arabic"/>
          <w:sz w:val="28"/>
          <w:szCs w:val="28"/>
          <w:rtl/>
          <w:lang w:eastAsia="en-US"/>
        </w:rPr>
        <w:t>والمتطورة</w:t>
      </w:r>
      <w:r>
        <w:rPr>
          <w:rStyle w:val="Appeldenotedefin"/>
          <w:rFonts w:ascii="Traditional Arabic" w:eastAsiaTheme="minorHAnsi" w:hAnsi="Traditional Arabic" w:cs="Traditional Arabic"/>
          <w:sz w:val="28"/>
          <w:szCs w:val="28"/>
          <w:rtl/>
          <w:lang w:eastAsia="en-US"/>
        </w:rPr>
        <w:endnoteReference w:id="4"/>
      </w:r>
      <w:r w:rsidRPr="00664CAF">
        <w:rPr>
          <w:rFonts w:ascii="Traditional Arabic" w:eastAsiaTheme="minorHAnsi" w:hAnsi="Traditional Arabic" w:cs="Traditional Arabic"/>
          <w:sz w:val="28"/>
          <w:szCs w:val="28"/>
          <w:rtl/>
          <w:lang w:eastAsia="en-US"/>
        </w:rPr>
        <w:t>.</w:t>
      </w:r>
    </w:p>
    <w:p w14:paraId="77CD3EDD" w14:textId="77777777" w:rsidR="005B017C" w:rsidRDefault="00602B30" w:rsidP="00602B30">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r>
        <w:rPr>
          <w:rFonts w:ascii="Traditional Arabic" w:hAnsi="Traditional Arabic" w:cs="Traditional Arabic" w:hint="cs"/>
          <w:sz w:val="28"/>
          <w:szCs w:val="28"/>
          <w:rtl/>
        </w:rPr>
        <w:tab/>
      </w:r>
      <w:r>
        <w:rPr>
          <w:rFonts w:ascii="Traditional Arabic" w:hAnsi="Traditional Arabic" w:cs="Traditional Arabic"/>
          <w:sz w:val="28"/>
          <w:szCs w:val="28"/>
          <w:rtl/>
        </w:rPr>
        <w:t>و</w:t>
      </w:r>
      <w:r w:rsidRPr="00602B30">
        <w:rPr>
          <w:rFonts w:ascii="Traditional Arabic" w:hAnsi="Traditional Arabic" w:cs="Traditional Arabic"/>
          <w:sz w:val="28"/>
          <w:szCs w:val="28"/>
          <w:rtl/>
        </w:rPr>
        <w:t>عموم</w:t>
      </w:r>
      <w:r>
        <w:rPr>
          <w:rFonts w:ascii="Traditional Arabic" w:hAnsi="Traditional Arabic" w:cs="Traditional Arabic" w:hint="cs"/>
          <w:sz w:val="28"/>
          <w:szCs w:val="28"/>
          <w:rtl/>
        </w:rPr>
        <w:t>ا</w:t>
      </w:r>
      <w:r w:rsidRPr="00602B30">
        <w:rPr>
          <w:rFonts w:ascii="Traditional Arabic" w:hAnsi="Traditional Arabic" w:cs="Traditional Arabic"/>
          <w:sz w:val="28"/>
          <w:szCs w:val="28"/>
          <w:rtl/>
        </w:rPr>
        <w:t xml:space="preserve"> يمكننا القول إن الشركات الناشئة هي: ''شركة جديدة عادة ما تكون صغيرة، في مرحلتها المبكرة من التشغيل، تسعى إلى نموذج أعمال مستدامة وقابلة للتطوير ومربحة وتمتلك الإمكانية لتحقيق معدل نمو مرتفع</w:t>
      </w:r>
      <w:r w:rsidRPr="00602B30">
        <w:rPr>
          <w:rFonts w:ascii="Traditional Arabic" w:hAnsi="Traditional Arabic" w:cs="Traditional Arabic"/>
          <w:sz w:val="28"/>
          <w:szCs w:val="28"/>
        </w:rPr>
        <w:t xml:space="preserve">." </w:t>
      </w:r>
      <w:r w:rsidRPr="00602B30">
        <w:rPr>
          <w:rFonts w:ascii="Traditional Arabic" w:hAnsi="Traditional Arabic" w:cs="Traditional Arabic"/>
          <w:sz w:val="28"/>
          <w:szCs w:val="28"/>
          <w:rtl/>
        </w:rPr>
        <w:t>أو بأسلوب آخر هي: ''شركة نشطة مستقلة قانونيا، لا يتجاوز عمرها عشر سنوات من تاريخ التسجيل الرسمي، وتعمل في واحد أو أكثر من القطاعات ذات الإمكانات المرتفعة / النمو المرتفع</w:t>
      </w:r>
      <w:r>
        <w:rPr>
          <w:rStyle w:val="Appeldenotedefin"/>
          <w:rFonts w:ascii="Traditional Arabic" w:hAnsi="Traditional Arabic" w:cs="Traditional Arabic"/>
          <w:sz w:val="28"/>
          <w:szCs w:val="28"/>
          <w:rtl/>
        </w:rPr>
        <w:endnoteReference w:id="5"/>
      </w:r>
      <w:r>
        <w:rPr>
          <w:rFonts w:ascii="Traditional Arabic" w:hAnsi="Traditional Arabic" w:cs="Traditional Arabic" w:hint="cs"/>
          <w:sz w:val="28"/>
          <w:szCs w:val="28"/>
          <w:rtl/>
        </w:rPr>
        <w:t xml:space="preserve">. </w:t>
      </w:r>
      <w:r w:rsidR="005B017C">
        <w:rPr>
          <w:rFonts w:ascii="Traditional Arabic" w:eastAsiaTheme="minorHAnsi" w:hAnsi="Traditional Arabic" w:cs="Traditional Arabic" w:hint="cs"/>
          <w:sz w:val="28"/>
          <w:szCs w:val="28"/>
          <w:rtl/>
          <w:lang w:eastAsia="en-US"/>
        </w:rPr>
        <w:t>يوضح الجدول التالي نموذج عن دورة حياة المؤسسة الناشئة.</w:t>
      </w:r>
    </w:p>
    <w:p w14:paraId="17F1AE15" w14:textId="77777777" w:rsidR="006443CE" w:rsidRDefault="006443CE" w:rsidP="006443CE">
      <w:pPr>
        <w:autoSpaceDE w:val="0"/>
        <w:autoSpaceDN w:val="0"/>
        <w:bidi/>
        <w:adjustRightInd w:val="0"/>
        <w:spacing w:after="0" w:line="240" w:lineRule="auto"/>
        <w:jc w:val="both"/>
        <w:rPr>
          <w:rFonts w:ascii="Traditional Arabic" w:hAnsi="Traditional Arabic" w:cs="Traditional Arabic"/>
          <w:sz w:val="28"/>
          <w:szCs w:val="28"/>
          <w:lang w:bidi="ar-DZ"/>
        </w:rPr>
      </w:pPr>
    </w:p>
    <w:p w14:paraId="2DB0109B" w14:textId="77777777" w:rsidR="00C21F3C" w:rsidRPr="00C21F3C" w:rsidRDefault="00C21F3C" w:rsidP="00C21F3C">
      <w:pPr>
        <w:autoSpaceDE w:val="0"/>
        <w:autoSpaceDN w:val="0"/>
        <w:bidi/>
        <w:adjustRightInd w:val="0"/>
        <w:spacing w:after="0" w:line="240" w:lineRule="auto"/>
        <w:jc w:val="center"/>
        <w:rPr>
          <w:rFonts w:ascii="Traditional Arabic" w:hAnsi="Traditional Arabic" w:cs="Traditional Arabic"/>
          <w:sz w:val="28"/>
          <w:szCs w:val="28"/>
          <w:lang w:bidi="ar-DZ"/>
        </w:rPr>
      </w:pPr>
      <w:r w:rsidRPr="00C21F3C">
        <w:rPr>
          <w:rFonts w:ascii="Traditional Arabic" w:eastAsiaTheme="minorHAnsi" w:hAnsi="Traditional Arabic" w:cs="Traditional Arabic"/>
          <w:sz w:val="28"/>
          <w:szCs w:val="28"/>
          <w:rtl/>
          <w:lang w:eastAsia="en-US"/>
        </w:rPr>
        <w:t>الجدول</w:t>
      </w:r>
      <w:r w:rsidRPr="00C21F3C">
        <w:rPr>
          <w:rFonts w:ascii="Traditional Arabic" w:eastAsiaTheme="minorHAnsi" w:hAnsi="Traditional Arabic" w:cs="Traditional Arabic"/>
          <w:sz w:val="28"/>
          <w:szCs w:val="28"/>
          <w:lang w:eastAsia="en-US"/>
        </w:rPr>
        <w:t xml:space="preserve"> </w:t>
      </w:r>
      <w:r w:rsidRPr="00C21F3C">
        <w:rPr>
          <w:rFonts w:ascii="Traditional Arabic" w:eastAsiaTheme="minorHAnsi" w:hAnsi="Traditional Arabic" w:cs="Traditional Arabic"/>
          <w:sz w:val="28"/>
          <w:szCs w:val="28"/>
          <w:rtl/>
          <w:lang w:eastAsia="en-US"/>
        </w:rPr>
        <w:t>رقم</w:t>
      </w:r>
      <w:r w:rsidRPr="00C21F3C">
        <w:rPr>
          <w:rFonts w:ascii="Traditional Arabic" w:eastAsiaTheme="minorHAnsi" w:hAnsi="Traditional Arabic" w:cs="Traditional Arabic"/>
          <w:sz w:val="28"/>
          <w:szCs w:val="28"/>
          <w:lang w:eastAsia="en-US"/>
        </w:rPr>
        <w:t xml:space="preserve"> ( 01 ) : </w:t>
      </w:r>
      <w:r w:rsidRPr="00C21F3C">
        <w:rPr>
          <w:rFonts w:ascii="Traditional Arabic" w:eastAsiaTheme="minorHAnsi" w:hAnsi="Traditional Arabic" w:cs="Traditional Arabic"/>
          <w:sz w:val="28"/>
          <w:szCs w:val="28"/>
          <w:rtl/>
          <w:lang w:eastAsia="en-US"/>
        </w:rPr>
        <w:t>نموذج</w:t>
      </w:r>
      <w:r w:rsidRPr="00C21F3C">
        <w:rPr>
          <w:rFonts w:ascii="Traditional Arabic" w:eastAsiaTheme="minorHAnsi" w:hAnsi="Traditional Arabic" w:cs="Traditional Arabic"/>
          <w:sz w:val="28"/>
          <w:szCs w:val="28"/>
          <w:lang w:eastAsia="en-US"/>
        </w:rPr>
        <w:t xml:space="preserve"> </w:t>
      </w:r>
      <w:r w:rsidRPr="00C21F3C">
        <w:rPr>
          <w:rFonts w:ascii="Traditional Arabic" w:eastAsiaTheme="minorHAnsi" w:hAnsi="Traditional Arabic" w:cs="Traditional Arabic"/>
          <w:sz w:val="28"/>
          <w:szCs w:val="28"/>
          <w:rtl/>
          <w:lang w:eastAsia="en-US"/>
        </w:rPr>
        <w:t>دورة</w:t>
      </w:r>
      <w:r w:rsidRPr="00C21F3C">
        <w:rPr>
          <w:rFonts w:ascii="Traditional Arabic" w:eastAsiaTheme="minorHAnsi" w:hAnsi="Traditional Arabic" w:cs="Traditional Arabic"/>
          <w:sz w:val="28"/>
          <w:szCs w:val="28"/>
          <w:lang w:eastAsia="en-US"/>
        </w:rPr>
        <w:t xml:space="preserve"> </w:t>
      </w:r>
      <w:r w:rsidRPr="00C21F3C">
        <w:rPr>
          <w:rFonts w:ascii="Traditional Arabic" w:eastAsiaTheme="minorHAnsi" w:hAnsi="Traditional Arabic" w:cs="Traditional Arabic"/>
          <w:sz w:val="28"/>
          <w:szCs w:val="28"/>
          <w:rtl/>
          <w:lang w:eastAsia="en-US"/>
        </w:rPr>
        <w:t>حياة</w:t>
      </w:r>
      <w:r w:rsidRPr="00C21F3C">
        <w:rPr>
          <w:rFonts w:ascii="Traditional Arabic" w:eastAsiaTheme="minorHAnsi" w:hAnsi="Traditional Arabic" w:cs="Traditional Arabic"/>
          <w:sz w:val="28"/>
          <w:szCs w:val="28"/>
          <w:lang w:eastAsia="en-US"/>
        </w:rPr>
        <w:t xml:space="preserve"> </w:t>
      </w:r>
      <w:r w:rsidRPr="00C21F3C">
        <w:rPr>
          <w:rFonts w:ascii="Traditional Arabic" w:eastAsiaTheme="minorHAnsi" w:hAnsi="Traditional Arabic" w:cs="Traditional Arabic"/>
          <w:sz w:val="28"/>
          <w:szCs w:val="28"/>
          <w:rtl/>
          <w:lang w:eastAsia="en-US"/>
        </w:rPr>
        <w:t>المؤسسات</w:t>
      </w:r>
      <w:r w:rsidRPr="00C21F3C">
        <w:rPr>
          <w:rFonts w:ascii="Traditional Arabic" w:eastAsiaTheme="minorHAnsi" w:hAnsi="Traditional Arabic" w:cs="Traditional Arabic"/>
          <w:sz w:val="28"/>
          <w:szCs w:val="28"/>
          <w:lang w:eastAsia="en-US"/>
        </w:rPr>
        <w:t xml:space="preserve"> </w:t>
      </w:r>
      <w:r w:rsidRPr="00C21F3C">
        <w:rPr>
          <w:rFonts w:ascii="Traditional Arabic" w:eastAsiaTheme="minorHAnsi" w:hAnsi="Traditional Arabic" w:cs="Traditional Arabic"/>
          <w:sz w:val="28"/>
          <w:szCs w:val="28"/>
          <w:rtl/>
          <w:lang w:eastAsia="en-US"/>
        </w:rPr>
        <w:t>الناشئة</w:t>
      </w:r>
      <w:r w:rsidRPr="00C21F3C">
        <w:rPr>
          <w:rFonts w:ascii="Traditional Arabic" w:eastAsiaTheme="minorHAnsi" w:hAnsi="Traditional Arabic" w:cs="Traditional Arabic"/>
          <w:sz w:val="28"/>
          <w:szCs w:val="28"/>
          <w:lang w:eastAsia="en-US"/>
        </w:rPr>
        <w:t>.</w:t>
      </w:r>
    </w:p>
    <w:p w14:paraId="5679CDE5" w14:textId="77777777" w:rsidR="00C21F3C" w:rsidRDefault="00C21F3C" w:rsidP="00C21F3C">
      <w:pPr>
        <w:autoSpaceDE w:val="0"/>
        <w:autoSpaceDN w:val="0"/>
        <w:bidi/>
        <w:adjustRightInd w:val="0"/>
        <w:spacing w:after="0" w:line="240" w:lineRule="auto"/>
        <w:jc w:val="both"/>
        <w:rPr>
          <w:rFonts w:ascii="Traditional Arabic" w:hAnsi="Traditional Arabic" w:cs="Traditional Arabic"/>
          <w:sz w:val="28"/>
          <w:szCs w:val="28"/>
          <w:lang w:bidi="ar-DZ"/>
        </w:rPr>
      </w:pPr>
      <w:r>
        <w:rPr>
          <w:rFonts w:ascii="Traditional Arabic" w:hAnsi="Traditional Arabic" w:cs="Traditional Arabic"/>
          <w:noProof/>
          <w:sz w:val="28"/>
          <w:szCs w:val="28"/>
          <w:rtl/>
        </w:rPr>
        <w:drawing>
          <wp:inline distT="0" distB="0" distL="0" distR="0" wp14:anchorId="5E00BD36" wp14:editId="5D67B9B4">
            <wp:extent cx="5760720" cy="5249473"/>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760720" cy="5249473"/>
                    </a:xfrm>
                    <a:prstGeom prst="rect">
                      <a:avLst/>
                    </a:prstGeom>
                    <a:noFill/>
                    <a:ln w="9525">
                      <a:noFill/>
                      <a:miter lim="800000"/>
                      <a:headEnd/>
                      <a:tailEnd/>
                    </a:ln>
                  </pic:spPr>
                </pic:pic>
              </a:graphicData>
            </a:graphic>
          </wp:inline>
        </w:drawing>
      </w:r>
    </w:p>
    <w:p w14:paraId="19DC9DE4" w14:textId="77777777" w:rsidR="00C21F3C" w:rsidRPr="00867451" w:rsidRDefault="00EF26BB" w:rsidP="00867451">
      <w:pPr>
        <w:autoSpaceDE w:val="0"/>
        <w:autoSpaceDN w:val="0"/>
        <w:bidi/>
        <w:adjustRightInd w:val="0"/>
        <w:spacing w:after="0" w:line="240" w:lineRule="auto"/>
        <w:jc w:val="center"/>
        <w:rPr>
          <w:rFonts w:ascii="Traditional Arabic" w:hAnsi="Traditional Arabic" w:cs="Traditional Arabic"/>
          <w:sz w:val="28"/>
          <w:szCs w:val="28"/>
          <w:lang w:bidi="ar-DZ"/>
        </w:rPr>
      </w:pPr>
      <w:r>
        <w:rPr>
          <w:rFonts w:ascii="Traditional Arabic" w:hAnsi="Traditional Arabic" w:cs="Traditional Arabic"/>
          <w:sz w:val="28"/>
          <w:szCs w:val="28"/>
          <w:lang w:bidi="ar-DZ"/>
        </w:rPr>
        <w:t xml:space="preserve">source: </w:t>
      </w:r>
      <w:r w:rsidRPr="00867451">
        <w:rPr>
          <w:rFonts w:ascii="Traditional Arabic" w:hAnsi="Traditional Arabic" w:cs="Traditional Arabic"/>
          <w:sz w:val="28"/>
          <w:szCs w:val="28"/>
          <w:lang w:bidi="ar-DZ"/>
        </w:rPr>
        <w:t>Renato,2016</w:t>
      </w:r>
    </w:p>
    <w:p w14:paraId="3FA1E32F"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i/>
          <w:iCs/>
          <w:sz w:val="28"/>
          <w:szCs w:val="28"/>
          <w:rtl/>
          <w:lang w:eastAsia="en-US"/>
        </w:rPr>
        <w:t xml:space="preserve">- </w:t>
      </w:r>
      <w:r w:rsidRPr="00867451">
        <w:rPr>
          <w:rFonts w:ascii="Traditional Arabic" w:eastAsiaTheme="minorHAnsi" w:hAnsi="Traditional Arabic" w:cs="Traditional Arabic"/>
          <w:sz w:val="28"/>
          <w:szCs w:val="28"/>
          <w:rtl/>
          <w:lang w:eastAsia="en-US"/>
        </w:rPr>
        <w:t>تتم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رعاية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ومتابعة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المشروعات</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الملتحقة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بالحاضنة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خلال</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المر</w:t>
      </w:r>
      <w:r>
        <w:rPr>
          <w:rFonts w:ascii="Traditional Arabic" w:eastAsiaTheme="minorHAnsi" w:hAnsi="Traditional Arabic" w:cs="Traditional Arabic" w:hint="cs"/>
          <w:sz w:val="28"/>
          <w:szCs w:val="28"/>
          <w:rtl/>
          <w:lang w:eastAsia="en-US"/>
        </w:rPr>
        <w:t>ا</w:t>
      </w:r>
      <w:r w:rsidRPr="00867451">
        <w:rPr>
          <w:rFonts w:ascii="Traditional Arabic" w:eastAsiaTheme="minorHAnsi" w:hAnsi="Traditional Arabic" w:cs="Traditional Arabic"/>
          <w:sz w:val="28"/>
          <w:szCs w:val="28"/>
          <w:rtl/>
          <w:lang w:eastAsia="en-US"/>
        </w:rPr>
        <w:t>حل</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المختلفة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عمر</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هذه</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المشروعات</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على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النحو</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التالي</w:t>
      </w:r>
      <w:r w:rsidRPr="00867451">
        <w:rPr>
          <w:rFonts w:ascii="Traditional Arabic" w:eastAsiaTheme="minorHAnsi" w:hAnsi="Traditional Arabic" w:cs="Traditional Arabic"/>
          <w:sz w:val="28"/>
          <w:szCs w:val="28"/>
          <w:lang w:eastAsia="en-US"/>
        </w:rPr>
        <w:t>:</w:t>
      </w:r>
    </w:p>
    <w:p w14:paraId="4095541F"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sz w:val="28"/>
          <w:szCs w:val="28"/>
          <w:rtl/>
          <w:lang w:eastAsia="en-US"/>
        </w:rPr>
        <w:t>*</w:t>
      </w:r>
      <w:r w:rsidRPr="00867451">
        <w:rPr>
          <w:rFonts w:ascii="Traditional Arabic" w:eastAsiaTheme="minorHAnsi" w:hAnsi="Traditional Arabic" w:cs="Traditional Arabic"/>
          <w:sz w:val="28"/>
          <w:szCs w:val="28"/>
          <w:lang w:eastAsia="en-US"/>
        </w:rPr>
        <w:t xml:space="preserve"> </w:t>
      </w:r>
      <w:r w:rsidRPr="00880F22">
        <w:rPr>
          <w:rFonts w:ascii="Traditional Arabic" w:eastAsiaTheme="minorHAnsi" w:hAnsi="Traditional Arabic" w:cs="Traditional Arabic"/>
          <w:b/>
          <w:bCs/>
          <w:sz w:val="28"/>
          <w:szCs w:val="28"/>
          <w:rtl/>
          <w:lang w:eastAsia="en-US"/>
        </w:rPr>
        <w:t>المرحلة</w:t>
      </w:r>
      <w:r w:rsidRPr="00880F22">
        <w:rPr>
          <w:rFonts w:ascii="Traditional Arabic" w:eastAsiaTheme="minorHAnsi" w:hAnsi="Traditional Arabic" w:cs="Traditional Arabic"/>
          <w:b/>
          <w:bCs/>
          <w:sz w:val="28"/>
          <w:szCs w:val="28"/>
          <w:lang w:eastAsia="en-US"/>
        </w:rPr>
        <w:t xml:space="preserve"> </w:t>
      </w:r>
      <w:r w:rsidRPr="00880F22">
        <w:rPr>
          <w:rFonts w:ascii="Traditional Arabic" w:eastAsiaTheme="minorHAnsi" w:hAnsi="Traditional Arabic" w:cs="Traditional Arabic"/>
          <w:b/>
          <w:bCs/>
          <w:sz w:val="28"/>
          <w:szCs w:val="28"/>
          <w:rtl/>
          <w:lang w:eastAsia="en-US"/>
        </w:rPr>
        <w:t>الأولى</w:t>
      </w:r>
      <w:r w:rsidRPr="00880F22">
        <w:rPr>
          <w:rFonts w:ascii="Traditional Arabic" w:eastAsiaTheme="minorHAnsi" w:hAnsi="Traditional Arabic" w:cs="Traditional Arabic"/>
          <w:b/>
          <w:bCs/>
          <w:sz w:val="28"/>
          <w:szCs w:val="28"/>
          <w:lang w:eastAsia="en-US"/>
        </w:rPr>
        <w:t>:</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مرحلة</w:t>
      </w:r>
      <w:r w:rsidRPr="00867451">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درا</w:t>
      </w:r>
      <w:r w:rsidRPr="00867451">
        <w:rPr>
          <w:rFonts w:ascii="Traditional Arabic" w:eastAsiaTheme="minorHAnsi" w:hAnsi="Traditional Arabic" w:cs="Traditional Arabic"/>
          <w:sz w:val="28"/>
          <w:szCs w:val="28"/>
          <w:rtl/>
          <w:lang w:eastAsia="en-US"/>
        </w:rPr>
        <w:t>سة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والمناقشة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الابتدائية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والتخطيط</w:t>
      </w:r>
    </w:p>
    <w:p w14:paraId="3BC8FF21"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sz w:val="28"/>
          <w:szCs w:val="28"/>
          <w:rtl/>
          <w:lang w:eastAsia="en-US"/>
        </w:rPr>
        <w:t>في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هذه</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المرحلة،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ومن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خلال</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المقابلات</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الشخصية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بين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إدارة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الحاضنة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والمتقدمين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بمشروعاتهم،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يتم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التأكد</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من</w:t>
      </w:r>
      <w:r w:rsidRPr="00867451">
        <w:rPr>
          <w:rFonts w:ascii="Traditional Arabic" w:eastAsiaTheme="minorHAnsi" w:hAnsi="Traditional Arabic" w:cs="Traditional Arabic"/>
          <w:sz w:val="28"/>
          <w:szCs w:val="28"/>
          <w:lang w:eastAsia="en-US"/>
        </w:rPr>
        <w:t>:</w:t>
      </w:r>
    </w:p>
    <w:p w14:paraId="28F074F9"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i/>
          <w:iCs/>
          <w:sz w:val="28"/>
          <w:szCs w:val="28"/>
          <w:lang w:eastAsia="en-US"/>
        </w:rPr>
        <w:t xml:space="preserve">- </w:t>
      </w:r>
      <w:r w:rsidRPr="00867451">
        <w:rPr>
          <w:rFonts w:ascii="Traditional Arabic" w:eastAsiaTheme="minorHAnsi" w:hAnsi="Traditional Arabic" w:cs="Traditional Arabic"/>
          <w:sz w:val="28"/>
          <w:szCs w:val="28"/>
          <w:rtl/>
          <w:lang w:eastAsia="en-US"/>
        </w:rPr>
        <w:t>جديّة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صاحب</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الفكرة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أو</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r w:rsidRPr="00867451">
        <w:rPr>
          <w:rFonts w:ascii="Traditional Arabic" w:eastAsiaTheme="minorHAnsi" w:hAnsi="Traditional Arabic" w:cs="Traditional Arabic"/>
          <w:sz w:val="28"/>
          <w:szCs w:val="28"/>
          <w:lang w:eastAsia="en-US"/>
        </w:rPr>
        <w:t>(</w:t>
      </w:r>
      <w:r w:rsidRPr="00867451">
        <w:rPr>
          <w:rFonts w:ascii="Traditional Arabic" w:eastAsiaTheme="minorHAnsi" w:hAnsi="Traditional Arabic" w:cs="Traditional Arabic"/>
          <w:sz w:val="28"/>
          <w:szCs w:val="28"/>
          <w:rtl/>
          <w:lang w:eastAsia="en-US"/>
        </w:rPr>
        <w:t>،</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ومدى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انطباق</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معايير</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الاختيار</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على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المستفيدين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ومشروعاتهم؛</w:t>
      </w:r>
    </w:p>
    <w:p w14:paraId="2BC44216"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i/>
          <w:iCs/>
          <w:sz w:val="28"/>
          <w:szCs w:val="28"/>
          <w:lang w:eastAsia="en-US"/>
        </w:rPr>
        <w:t xml:space="preserve">- </w:t>
      </w:r>
      <w:r w:rsidRPr="00867451">
        <w:rPr>
          <w:rFonts w:ascii="Traditional Arabic" w:eastAsiaTheme="minorHAnsi" w:hAnsi="Traditional Arabic" w:cs="Traditional Arabic"/>
          <w:sz w:val="28"/>
          <w:szCs w:val="28"/>
          <w:rtl/>
          <w:lang w:eastAsia="en-US"/>
        </w:rPr>
        <w:t>قدرة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فريق</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العمل</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المقترح</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على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إدارة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p>
    <w:p w14:paraId="2328005D"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i/>
          <w:iCs/>
          <w:sz w:val="28"/>
          <w:szCs w:val="28"/>
          <w:lang w:eastAsia="en-US"/>
        </w:rPr>
        <w:t xml:space="preserve">- </w:t>
      </w:r>
      <w:r w:rsidRPr="00867451">
        <w:rPr>
          <w:rFonts w:ascii="Traditional Arabic" w:eastAsiaTheme="minorHAnsi" w:hAnsi="Traditional Arabic" w:cs="Traditional Arabic"/>
          <w:sz w:val="28"/>
          <w:szCs w:val="28"/>
          <w:rtl/>
          <w:lang w:eastAsia="en-US"/>
        </w:rPr>
        <w:t>نوعية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وطبيعة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الخدمات</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يتطلبها</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الحاضنة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وقدرة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الحاضنة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على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توفيرها؛</w:t>
      </w:r>
    </w:p>
    <w:p w14:paraId="50A2B65E"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i/>
          <w:iCs/>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د</w:t>
      </w:r>
      <w:r w:rsidRPr="00867451">
        <w:rPr>
          <w:rFonts w:ascii="Traditional Arabic" w:eastAsiaTheme="minorHAnsi" w:hAnsi="Traditional Arabic" w:cs="Traditional Arabic"/>
          <w:sz w:val="28"/>
          <w:szCs w:val="28"/>
          <w:rtl/>
          <w:lang w:eastAsia="en-US"/>
        </w:rPr>
        <w:t>ر</w:t>
      </w:r>
      <w:r>
        <w:rPr>
          <w:rFonts w:ascii="Traditional Arabic" w:eastAsiaTheme="minorHAnsi" w:hAnsi="Traditional Arabic" w:cs="Traditional Arabic" w:hint="cs"/>
          <w:sz w:val="28"/>
          <w:szCs w:val="28"/>
          <w:rtl/>
          <w:lang w:eastAsia="en-US"/>
        </w:rPr>
        <w:t>ا</w:t>
      </w:r>
      <w:r w:rsidRPr="00867451">
        <w:rPr>
          <w:rFonts w:ascii="Traditional Arabic" w:eastAsiaTheme="minorHAnsi" w:hAnsi="Traditional Arabic" w:cs="Traditional Arabic"/>
          <w:sz w:val="28"/>
          <w:szCs w:val="28"/>
          <w:rtl/>
          <w:lang w:eastAsia="en-US"/>
        </w:rPr>
        <w:t>سة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التسويقية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والخطط</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تضمن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قدرة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المنتج</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على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الدخول</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للأسواق؛</w:t>
      </w:r>
    </w:p>
    <w:p w14:paraId="0D3B1209"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i/>
          <w:iCs/>
          <w:sz w:val="28"/>
          <w:szCs w:val="28"/>
          <w:lang w:eastAsia="en-US"/>
        </w:rPr>
        <w:t xml:space="preserve">- </w:t>
      </w:r>
      <w:r w:rsidRPr="00867451">
        <w:rPr>
          <w:rFonts w:ascii="Traditional Arabic" w:eastAsiaTheme="minorHAnsi" w:hAnsi="Traditional Arabic" w:cs="Traditional Arabic"/>
          <w:sz w:val="28"/>
          <w:szCs w:val="28"/>
          <w:rtl/>
          <w:lang w:eastAsia="en-US"/>
        </w:rPr>
        <w:t>الخطط</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المستقبلية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لتوسعات</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r w:rsidRPr="00867451">
        <w:rPr>
          <w:rFonts w:ascii="Traditional Arabic" w:eastAsiaTheme="minorHAnsi" w:hAnsi="Traditional Arabic" w:cs="Traditional Arabic"/>
          <w:sz w:val="28"/>
          <w:szCs w:val="28"/>
          <w:lang w:eastAsia="en-US"/>
        </w:rPr>
        <w:t>.</w:t>
      </w:r>
    </w:p>
    <w:p w14:paraId="2E2FAD9A"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80F22">
        <w:rPr>
          <w:rFonts w:ascii="Traditional Arabic" w:eastAsiaTheme="minorHAnsi" w:hAnsi="Traditional Arabic" w:cs="Traditional Arabic" w:hint="cs"/>
          <w:b/>
          <w:bCs/>
          <w:sz w:val="28"/>
          <w:szCs w:val="28"/>
          <w:rtl/>
          <w:lang w:eastAsia="en-US"/>
        </w:rPr>
        <w:t>*</w:t>
      </w:r>
      <w:r w:rsidRPr="00880F22">
        <w:rPr>
          <w:rFonts w:ascii="Traditional Arabic" w:eastAsiaTheme="minorHAnsi" w:hAnsi="Traditional Arabic" w:cs="Traditional Arabic"/>
          <w:b/>
          <w:bCs/>
          <w:sz w:val="28"/>
          <w:szCs w:val="28"/>
          <w:lang w:eastAsia="en-US"/>
        </w:rPr>
        <w:t xml:space="preserve"> </w:t>
      </w:r>
      <w:r w:rsidRPr="00880F22">
        <w:rPr>
          <w:rFonts w:ascii="Traditional Arabic" w:eastAsiaTheme="minorHAnsi" w:hAnsi="Traditional Arabic" w:cs="Traditional Arabic"/>
          <w:b/>
          <w:bCs/>
          <w:sz w:val="28"/>
          <w:szCs w:val="28"/>
          <w:rtl/>
          <w:lang w:eastAsia="en-US"/>
        </w:rPr>
        <w:t>المرحلة</w:t>
      </w:r>
      <w:r w:rsidRPr="00880F22">
        <w:rPr>
          <w:rFonts w:ascii="Traditional Arabic" w:eastAsiaTheme="minorHAnsi" w:hAnsi="Traditional Arabic" w:cs="Traditional Arabic"/>
          <w:b/>
          <w:bCs/>
          <w:sz w:val="28"/>
          <w:szCs w:val="28"/>
          <w:lang w:eastAsia="en-US"/>
        </w:rPr>
        <w:t xml:space="preserve"> </w:t>
      </w:r>
      <w:r w:rsidRPr="00880F22">
        <w:rPr>
          <w:rFonts w:ascii="Traditional Arabic" w:eastAsiaTheme="minorHAnsi" w:hAnsi="Traditional Arabic" w:cs="Traditional Arabic"/>
          <w:b/>
          <w:bCs/>
          <w:sz w:val="28"/>
          <w:szCs w:val="28"/>
          <w:rtl/>
          <w:lang w:eastAsia="en-US"/>
        </w:rPr>
        <w:t>الثانية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مرحلة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إعداد</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خطة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p>
    <w:p w14:paraId="7623A79C"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sz w:val="28"/>
          <w:szCs w:val="28"/>
          <w:rtl/>
          <w:lang w:eastAsia="en-US"/>
        </w:rPr>
        <w:t>في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ضوء</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النتائج</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يتم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التوصل</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إليها</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في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المرحلة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الأولى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أثناء</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إعداد</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د</w:t>
      </w:r>
      <w:r>
        <w:rPr>
          <w:rFonts w:ascii="Traditional Arabic" w:eastAsiaTheme="minorHAnsi" w:hAnsi="Traditional Arabic" w:cs="Traditional Arabic" w:hint="cs"/>
          <w:sz w:val="28"/>
          <w:szCs w:val="28"/>
          <w:rtl/>
          <w:lang w:eastAsia="en-US"/>
        </w:rPr>
        <w:t>را</w:t>
      </w:r>
      <w:r w:rsidRPr="00867451">
        <w:rPr>
          <w:rFonts w:ascii="Traditional Arabic" w:eastAsiaTheme="minorHAnsi" w:hAnsi="Traditional Arabic" w:cs="Traditional Arabic"/>
          <w:sz w:val="28"/>
          <w:szCs w:val="28"/>
          <w:rtl/>
          <w:lang w:eastAsia="en-US"/>
        </w:rPr>
        <w:t>سة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جدوى</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اقتصاديا</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وفنيا</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وتسويقيا</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w:t>
      </w:r>
    </w:p>
    <w:p w14:paraId="50E2147E"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67451">
        <w:rPr>
          <w:rFonts w:ascii="Traditional Arabic" w:eastAsiaTheme="minorHAnsi" w:hAnsi="Traditional Arabic" w:cs="Traditional Arabic"/>
          <w:sz w:val="28"/>
          <w:szCs w:val="28"/>
          <w:rtl/>
          <w:lang w:eastAsia="en-US"/>
        </w:rPr>
        <w:lastRenderedPageBreak/>
        <w:t>يقوم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المستفيد</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بإعداد</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خطة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r w:rsidRPr="00867451">
        <w:rPr>
          <w:rFonts w:ascii="Traditional Arabic" w:eastAsiaTheme="minorHAnsi" w:hAnsi="Traditional Arabic" w:cs="Traditional Arabic"/>
          <w:sz w:val="28"/>
          <w:szCs w:val="28"/>
          <w:lang w:eastAsia="en-US"/>
        </w:rPr>
        <w:t>.</w:t>
      </w:r>
    </w:p>
    <w:p w14:paraId="0C38F354" w14:textId="77777777" w:rsidR="00867451" w:rsidRPr="00867451" w:rsidRDefault="00867451" w:rsidP="00867451">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sz w:val="28"/>
          <w:szCs w:val="28"/>
          <w:rtl/>
          <w:lang w:eastAsia="en-US"/>
        </w:rPr>
        <w:t xml:space="preserve">* </w:t>
      </w:r>
      <w:r w:rsidRPr="00880F22">
        <w:rPr>
          <w:rFonts w:ascii="Traditional Arabic" w:eastAsiaTheme="minorHAnsi" w:hAnsi="Traditional Arabic" w:cs="Traditional Arabic"/>
          <w:b/>
          <w:bCs/>
          <w:sz w:val="28"/>
          <w:szCs w:val="28"/>
          <w:rtl/>
          <w:lang w:eastAsia="en-US"/>
        </w:rPr>
        <w:t>المرحلة</w:t>
      </w:r>
      <w:r w:rsidRPr="00880F22">
        <w:rPr>
          <w:rFonts w:ascii="Traditional Arabic" w:eastAsiaTheme="minorHAnsi" w:hAnsi="Traditional Arabic" w:cs="Traditional Arabic"/>
          <w:b/>
          <w:bCs/>
          <w:sz w:val="28"/>
          <w:szCs w:val="28"/>
          <w:lang w:eastAsia="en-US"/>
        </w:rPr>
        <w:t xml:space="preserve"> </w:t>
      </w:r>
      <w:r w:rsidRPr="00880F22">
        <w:rPr>
          <w:rFonts w:ascii="Traditional Arabic" w:eastAsiaTheme="minorHAnsi" w:hAnsi="Traditional Arabic" w:cs="Traditional Arabic"/>
          <w:b/>
          <w:bCs/>
          <w:sz w:val="28"/>
          <w:szCs w:val="28"/>
          <w:rtl/>
          <w:lang w:eastAsia="en-US"/>
        </w:rPr>
        <w:t>الثالثة</w:t>
      </w:r>
      <w:r w:rsidRPr="00880F22">
        <w:rPr>
          <w:rFonts w:ascii="Traditional Arabic" w:eastAsiaTheme="minorHAnsi" w:hAnsi="Traditional Arabic" w:cs="Traditional Arabic"/>
          <w:b/>
          <w:bCs/>
          <w:sz w:val="28"/>
          <w:szCs w:val="28"/>
          <w:lang w:eastAsia="en-US"/>
        </w:rPr>
        <w:t>:</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مرحلة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الانضمام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للحاضنة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وبدء</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النشاط</w:t>
      </w:r>
    </w:p>
    <w:p w14:paraId="7FDB90EA" w14:textId="77777777" w:rsidR="00867451" w:rsidRPr="00867451" w:rsidRDefault="00867451" w:rsidP="00867451">
      <w:pPr>
        <w:autoSpaceDE w:val="0"/>
        <w:autoSpaceDN w:val="0"/>
        <w:bidi/>
        <w:adjustRightInd w:val="0"/>
        <w:spacing w:after="0" w:line="240" w:lineRule="auto"/>
        <w:jc w:val="both"/>
        <w:rPr>
          <w:rFonts w:ascii="Traditional Arabic" w:hAnsi="Traditional Arabic" w:cs="Traditional Arabic"/>
          <w:sz w:val="28"/>
          <w:szCs w:val="28"/>
          <w:rtl/>
          <w:lang w:bidi="ar-DZ"/>
        </w:rPr>
      </w:pPr>
      <w:r w:rsidRPr="00867451">
        <w:rPr>
          <w:rFonts w:ascii="Traditional Arabic" w:eastAsiaTheme="minorHAnsi" w:hAnsi="Traditional Arabic" w:cs="Traditional Arabic"/>
          <w:sz w:val="28"/>
          <w:szCs w:val="28"/>
          <w:rtl/>
          <w:lang w:eastAsia="en-US"/>
        </w:rPr>
        <w:t>في</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هذه</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المرحلة</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يتم</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التعاقد</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مع</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المشروع،</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ويخصص</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له</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مكان</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مناسب</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طبقا</w:t>
      </w:r>
      <w:r w:rsidRPr="00867451">
        <w:rPr>
          <w:rFonts w:ascii="Traditional Arabic" w:eastAsiaTheme="minorHAnsi" w:hAnsi="Traditional Arabic" w:cs="Traditional Arabic"/>
          <w:sz w:val="28"/>
          <w:szCs w:val="28"/>
          <w:lang w:eastAsia="en-US"/>
        </w:rPr>
        <w:t xml:space="preserve"> </w:t>
      </w:r>
      <w:r w:rsidRPr="00867451">
        <w:rPr>
          <w:rFonts w:ascii="Traditional Arabic" w:eastAsiaTheme="minorHAnsi" w:hAnsi="Traditional Arabic" w:cs="Traditional Arabic"/>
          <w:sz w:val="28"/>
          <w:szCs w:val="28"/>
          <w:rtl/>
          <w:lang w:eastAsia="en-US"/>
        </w:rPr>
        <w:t>لخطته</w:t>
      </w:r>
      <w:r>
        <w:rPr>
          <w:rStyle w:val="Appeldenotedefin"/>
          <w:rFonts w:ascii="Traditional Arabic" w:eastAsiaTheme="minorHAnsi" w:hAnsi="Traditional Arabic" w:cs="Traditional Arabic"/>
          <w:sz w:val="28"/>
          <w:szCs w:val="28"/>
          <w:rtl/>
          <w:lang w:eastAsia="en-US"/>
        </w:rPr>
        <w:endnoteReference w:id="6"/>
      </w:r>
      <w:r w:rsidRPr="00867451">
        <w:rPr>
          <w:rFonts w:ascii="Traditional Arabic" w:eastAsiaTheme="minorHAnsi" w:hAnsi="Traditional Arabic" w:cs="Traditional Arabic"/>
          <w:sz w:val="28"/>
          <w:szCs w:val="28"/>
          <w:lang w:eastAsia="en-US"/>
        </w:rPr>
        <w:t>.</w:t>
      </w:r>
    </w:p>
    <w:p w14:paraId="25535214" w14:textId="77777777" w:rsidR="00C21F3C" w:rsidRDefault="00867451" w:rsidP="00867451">
      <w:pPr>
        <w:autoSpaceDE w:val="0"/>
        <w:autoSpaceDN w:val="0"/>
        <w:bidi/>
        <w:adjustRightInd w:val="0"/>
        <w:spacing w:after="0"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ab/>
      </w:r>
      <w:r w:rsidR="005B017C">
        <w:rPr>
          <w:rFonts w:ascii="Traditional Arabic" w:hAnsi="Traditional Arabic" w:cs="Traditional Arabic" w:hint="cs"/>
          <w:sz w:val="28"/>
          <w:szCs w:val="28"/>
          <w:rtl/>
          <w:lang w:bidi="ar-DZ"/>
        </w:rPr>
        <w:t>من خلال الجدول أعلاه قد نضن أن دورة حياة المؤسسة الناشئة تتميز بالنمو المستمر الا إن ذلك غير صحيح في كل الحالات فقد تمر</w:t>
      </w:r>
      <w:r w:rsidR="00441210">
        <w:rPr>
          <w:rFonts w:ascii="Traditional Arabic" w:hAnsi="Traditional Arabic" w:cs="Traditional Arabic" w:hint="cs"/>
          <w:sz w:val="28"/>
          <w:szCs w:val="28"/>
          <w:rtl/>
          <w:lang w:bidi="ar-DZ"/>
        </w:rPr>
        <w:t xml:space="preserve"> </w:t>
      </w:r>
      <w:r w:rsidR="005B017C">
        <w:rPr>
          <w:rFonts w:ascii="Traditional Arabic" w:hAnsi="Traditional Arabic" w:cs="Traditional Arabic" w:hint="cs"/>
          <w:sz w:val="28"/>
          <w:szCs w:val="28"/>
          <w:rtl/>
          <w:lang w:bidi="ar-DZ"/>
        </w:rPr>
        <w:t xml:space="preserve">المؤسسات الناشة بمراحل تدبدب شديد وصعوبات قبل </w:t>
      </w:r>
      <w:r w:rsidR="00441210">
        <w:rPr>
          <w:rFonts w:ascii="Traditional Arabic" w:hAnsi="Traditional Arabic" w:cs="Traditional Arabic" w:hint="cs"/>
          <w:sz w:val="28"/>
          <w:szCs w:val="28"/>
          <w:rtl/>
          <w:lang w:bidi="ar-DZ"/>
        </w:rPr>
        <w:t>أن تعرف طريقها الى القمة كما هو مبين في الشكل الموالي:</w:t>
      </w:r>
    </w:p>
    <w:p w14:paraId="0880807E" w14:textId="77777777" w:rsidR="00441210" w:rsidRDefault="00441210" w:rsidP="00880F22">
      <w:pPr>
        <w:autoSpaceDE w:val="0"/>
        <w:autoSpaceDN w:val="0"/>
        <w:bidi/>
        <w:adjustRightInd w:val="0"/>
        <w:spacing w:after="0" w:line="240" w:lineRule="auto"/>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الشكل 01 : منحنى المؤسسة الناشئة</w:t>
      </w:r>
    </w:p>
    <w:p w14:paraId="44CE103B" w14:textId="77777777" w:rsidR="00441210" w:rsidRDefault="00441210" w:rsidP="00441210">
      <w:pPr>
        <w:autoSpaceDE w:val="0"/>
        <w:autoSpaceDN w:val="0"/>
        <w:bidi/>
        <w:adjustRightInd w:val="0"/>
        <w:spacing w:after="0" w:line="240" w:lineRule="auto"/>
        <w:jc w:val="both"/>
        <w:rPr>
          <w:rFonts w:ascii="Traditional Arabic" w:hAnsi="Traditional Arabic" w:cs="Traditional Arabic"/>
          <w:sz w:val="28"/>
          <w:szCs w:val="28"/>
          <w:rtl/>
          <w:lang w:bidi="ar-DZ"/>
        </w:rPr>
      </w:pPr>
      <w:r>
        <w:rPr>
          <w:rFonts w:ascii="Traditional Arabic" w:hAnsi="Traditional Arabic" w:cs="Traditional Arabic" w:hint="cs"/>
          <w:noProof/>
          <w:sz w:val="28"/>
          <w:szCs w:val="28"/>
          <w:rtl/>
        </w:rPr>
        <w:drawing>
          <wp:inline distT="0" distB="0" distL="0" distR="0" wp14:anchorId="6F4C0D3F" wp14:editId="53A52871">
            <wp:extent cx="5760720" cy="2694317"/>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760720" cy="2694317"/>
                    </a:xfrm>
                    <a:prstGeom prst="rect">
                      <a:avLst/>
                    </a:prstGeom>
                    <a:noFill/>
                    <a:ln w="9525">
                      <a:noFill/>
                      <a:miter lim="800000"/>
                      <a:headEnd/>
                      <a:tailEnd/>
                    </a:ln>
                  </pic:spPr>
                </pic:pic>
              </a:graphicData>
            </a:graphic>
          </wp:inline>
        </w:drawing>
      </w:r>
    </w:p>
    <w:p w14:paraId="30517297" w14:textId="77777777" w:rsidR="00441210" w:rsidRPr="008F3F9A" w:rsidRDefault="00441210" w:rsidP="00441210">
      <w:pPr>
        <w:autoSpaceDE w:val="0"/>
        <w:autoSpaceDN w:val="0"/>
        <w:bidi/>
        <w:adjustRightInd w:val="0"/>
        <w:spacing w:after="0" w:line="240" w:lineRule="auto"/>
        <w:jc w:val="center"/>
        <w:rPr>
          <w:rFonts w:ascii="Traditional Arabic" w:hAnsi="Traditional Arabic" w:cs="Traditional Arabic"/>
          <w:sz w:val="28"/>
          <w:szCs w:val="28"/>
          <w:lang w:val="en-US" w:bidi="ar-DZ"/>
        </w:rPr>
      </w:pPr>
      <w:r w:rsidRPr="008F3F9A">
        <w:rPr>
          <w:rFonts w:ascii="Traditional Arabic" w:hAnsi="Traditional Arabic" w:cs="Traditional Arabic"/>
          <w:sz w:val="28"/>
          <w:szCs w:val="28"/>
          <w:lang w:val="en-US" w:bidi="ar-DZ"/>
        </w:rPr>
        <w:t xml:space="preserve">source: </w:t>
      </w:r>
      <w:r w:rsidRPr="008F3F9A">
        <w:rPr>
          <w:rFonts w:ascii="Times New Roman" w:eastAsiaTheme="minorHAnsi" w:hAnsi="Times New Roman" w:cs="Times New Roman"/>
          <w:lang w:val="en-US" w:eastAsia="en-US"/>
        </w:rPr>
        <w:t>Paul Graham, startup happiness curve, http://t.co/P1FDc1MCUB”&lt;==Good graphic</w:t>
      </w:r>
    </w:p>
    <w:p w14:paraId="3FA5C573" w14:textId="77777777" w:rsidR="00441210" w:rsidRDefault="008F3F9A" w:rsidP="008F3F9A">
      <w:pPr>
        <w:autoSpaceDE w:val="0"/>
        <w:autoSpaceDN w:val="0"/>
        <w:bidi/>
        <w:adjustRightInd w:val="0"/>
        <w:spacing w:after="0"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من خلال ما سبق يمكن استنتاج الفرق بين المؤسسات الناشئة و المؤسسات الكلاسيكي</w:t>
      </w:r>
      <w:r>
        <w:rPr>
          <w:rFonts w:ascii="Traditional Arabic" w:hAnsi="Traditional Arabic" w:cs="Traditional Arabic" w:hint="eastAsia"/>
          <w:sz w:val="28"/>
          <w:szCs w:val="28"/>
          <w:rtl/>
          <w:lang w:val="en-US" w:bidi="ar-DZ"/>
        </w:rPr>
        <w:t>ة</w:t>
      </w:r>
      <w:r>
        <w:rPr>
          <w:rFonts w:ascii="Traditional Arabic" w:hAnsi="Traditional Arabic" w:cs="Traditional Arabic" w:hint="cs"/>
          <w:sz w:val="28"/>
          <w:szCs w:val="28"/>
          <w:rtl/>
          <w:lang w:val="en-US" w:bidi="ar-DZ"/>
        </w:rPr>
        <w:t xml:space="preserve"> كما هو موضح في الشكل الموالي:</w:t>
      </w:r>
    </w:p>
    <w:p w14:paraId="5594A844" w14:textId="77777777" w:rsidR="008F3F9A" w:rsidRDefault="008F3F9A" w:rsidP="008F3F9A">
      <w:pPr>
        <w:autoSpaceDE w:val="0"/>
        <w:autoSpaceDN w:val="0"/>
        <w:bidi/>
        <w:adjustRightInd w:val="0"/>
        <w:spacing w:after="0" w:line="240" w:lineRule="auto"/>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الشكل 02: الفرق بين المؤسسات الناشئة والمؤسسات الكلاسيكية</w:t>
      </w:r>
    </w:p>
    <w:p w14:paraId="43080A3A" w14:textId="77777777" w:rsidR="008F3F9A" w:rsidRDefault="008F3F9A" w:rsidP="008F3F9A">
      <w:pPr>
        <w:autoSpaceDE w:val="0"/>
        <w:autoSpaceDN w:val="0"/>
        <w:bidi/>
        <w:adjustRightInd w:val="0"/>
        <w:spacing w:after="0"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noProof/>
          <w:sz w:val="28"/>
          <w:szCs w:val="28"/>
          <w:rtl/>
        </w:rPr>
        <w:drawing>
          <wp:inline distT="0" distB="0" distL="0" distR="0" wp14:anchorId="020D48F4" wp14:editId="52B45A35">
            <wp:extent cx="5760720" cy="2880360"/>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760720" cy="2880360"/>
                    </a:xfrm>
                    <a:prstGeom prst="rect">
                      <a:avLst/>
                    </a:prstGeom>
                    <a:noFill/>
                    <a:ln w="9525">
                      <a:noFill/>
                      <a:miter lim="800000"/>
                      <a:headEnd/>
                      <a:tailEnd/>
                    </a:ln>
                  </pic:spPr>
                </pic:pic>
              </a:graphicData>
            </a:graphic>
          </wp:inline>
        </w:drawing>
      </w:r>
    </w:p>
    <w:p w14:paraId="267D1E86" w14:textId="77777777" w:rsidR="008F3F9A" w:rsidRDefault="008F3F9A" w:rsidP="0082707E">
      <w:pPr>
        <w:autoSpaceDE w:val="0"/>
        <w:autoSpaceDN w:val="0"/>
        <w:adjustRightInd w:val="0"/>
        <w:spacing w:after="0" w:line="240" w:lineRule="auto"/>
        <w:jc w:val="both"/>
        <w:rPr>
          <w:rFonts w:ascii="Traditional Arabic" w:hAnsi="Traditional Arabic" w:cs="Traditional Arabic"/>
          <w:sz w:val="28"/>
          <w:szCs w:val="28"/>
          <w:rtl/>
          <w:lang w:val="en-US" w:bidi="ar-DZ"/>
        </w:rPr>
      </w:pPr>
      <w:r>
        <w:rPr>
          <w:rFonts w:ascii="Times New Roman" w:eastAsiaTheme="minorHAnsi" w:hAnsi="Times New Roman" w:cs="Times New Roman"/>
          <w:sz w:val="24"/>
          <w:szCs w:val="24"/>
          <w:lang w:eastAsia="en-US" w:bidi="ar-DZ"/>
        </w:rPr>
        <w:t xml:space="preserve">Source: </w:t>
      </w:r>
      <w:r>
        <w:rPr>
          <w:rFonts w:ascii="Times New Roman" w:eastAsiaTheme="minorHAnsi" w:hAnsi="Times New Roman" w:cs="Times New Roman"/>
          <w:sz w:val="24"/>
          <w:szCs w:val="24"/>
          <w:lang w:eastAsia="en-US"/>
        </w:rPr>
        <w:t>Dis ; c’est quoi une start-up?, (21 mars 2016), 1001startups.fr/dis-cest-quoi-une-start-up/</w:t>
      </w:r>
      <w:r w:rsidR="0082707E">
        <w:rPr>
          <w:rFonts w:ascii="Times New Roman" w:eastAsiaTheme="minorHAnsi" w:hAnsi="Times New Roman" w:cs="Times New Roman"/>
          <w:sz w:val="24"/>
          <w:szCs w:val="24"/>
          <w:lang w:eastAsia="en-US"/>
        </w:rPr>
        <w:t>.</w:t>
      </w:r>
    </w:p>
    <w:p w14:paraId="2908D126" w14:textId="77777777" w:rsidR="008F3F9A" w:rsidRPr="008F3F9A" w:rsidRDefault="008F3F9A" w:rsidP="008F3F9A">
      <w:pPr>
        <w:autoSpaceDE w:val="0"/>
        <w:autoSpaceDN w:val="0"/>
        <w:adjustRightInd w:val="0"/>
        <w:spacing w:after="0" w:line="240" w:lineRule="auto"/>
        <w:jc w:val="both"/>
        <w:rPr>
          <w:rFonts w:ascii="Traditional Arabic" w:hAnsi="Traditional Arabic" w:cs="Traditional Arabic"/>
          <w:sz w:val="28"/>
          <w:szCs w:val="28"/>
          <w:lang w:bidi="ar-DZ"/>
        </w:rPr>
      </w:pPr>
    </w:p>
    <w:p w14:paraId="524C69CF" w14:textId="77777777" w:rsidR="006443CE" w:rsidRPr="00BA3B26" w:rsidRDefault="00880F22" w:rsidP="00BA3B26">
      <w:pPr>
        <w:bidi/>
        <w:spacing w:after="0" w:line="240" w:lineRule="auto"/>
        <w:jc w:val="both"/>
        <w:rPr>
          <w:rFonts w:ascii="Traditional Arabic" w:hAnsi="Traditional Arabic" w:cs="Traditional Arabic"/>
          <w:b/>
          <w:bCs/>
          <w:sz w:val="28"/>
          <w:szCs w:val="28"/>
          <w:rtl/>
          <w:lang w:bidi="ar-DZ"/>
        </w:rPr>
      </w:pPr>
      <w:r>
        <w:rPr>
          <w:rFonts w:ascii="Traditional Arabic" w:hAnsi="Traditional Arabic" w:cs="Traditional Arabic"/>
          <w:b/>
          <w:bCs/>
          <w:sz w:val="28"/>
          <w:szCs w:val="28"/>
          <w:lang w:bidi="ar-DZ"/>
        </w:rPr>
        <w:t>3.</w:t>
      </w:r>
      <w:r w:rsidR="006443CE">
        <w:rPr>
          <w:rFonts w:ascii="Traditional Arabic" w:hAnsi="Traditional Arabic" w:cs="Traditional Arabic" w:hint="cs"/>
          <w:b/>
          <w:bCs/>
          <w:sz w:val="28"/>
          <w:szCs w:val="28"/>
          <w:rtl/>
          <w:lang w:bidi="ar-DZ"/>
        </w:rPr>
        <w:t xml:space="preserve"> ب</w:t>
      </w:r>
      <w:r w:rsidR="006443CE" w:rsidRPr="009D5142">
        <w:rPr>
          <w:rFonts w:ascii="Traditional Arabic" w:hAnsi="Traditional Arabic" w:cs="Traditional Arabic"/>
          <w:b/>
          <w:bCs/>
          <w:sz w:val="28"/>
          <w:szCs w:val="28"/>
          <w:rtl/>
          <w:lang w:bidi="ar-DZ"/>
        </w:rPr>
        <w:t>حاضنات الأعمال</w:t>
      </w:r>
      <w:r w:rsidR="006443CE">
        <w:rPr>
          <w:rFonts w:ascii="Traditional Arabic" w:hAnsi="Traditional Arabic" w:cs="Traditional Arabic" w:hint="cs"/>
          <w:b/>
          <w:bCs/>
          <w:sz w:val="28"/>
          <w:szCs w:val="28"/>
          <w:rtl/>
          <w:lang w:bidi="ar-DZ"/>
        </w:rPr>
        <w:t>:</w:t>
      </w:r>
    </w:p>
    <w:p w14:paraId="5883FD38" w14:textId="77777777" w:rsidR="006443CE" w:rsidRDefault="00BA3B26" w:rsidP="00BA3B26">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sz w:val="28"/>
          <w:szCs w:val="28"/>
          <w:rtl/>
          <w:lang w:eastAsia="en-US" w:bidi="ar-DZ"/>
        </w:rPr>
        <w:lastRenderedPageBreak/>
        <w:tab/>
      </w:r>
      <w:r w:rsidRPr="00BA3B26">
        <w:rPr>
          <w:rFonts w:ascii="Traditional Arabic" w:eastAsiaTheme="minorHAnsi" w:hAnsi="Traditional Arabic" w:cs="Traditional Arabic"/>
          <w:sz w:val="28"/>
          <w:szCs w:val="28"/>
          <w:rtl/>
          <w:lang w:eastAsia="en-US"/>
        </w:rPr>
        <w:t>تعود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عشأة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حاضنات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الأعمال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عام</w:t>
      </w:r>
      <w:r w:rsidRPr="00BA3B26">
        <w:rPr>
          <w:rFonts w:ascii="Traditional Arabic" w:eastAsiaTheme="minorHAnsi" w:hAnsi="Traditional Arabic" w:cs="Traditional Arabic"/>
          <w:sz w:val="28"/>
          <w:szCs w:val="28"/>
          <w:lang w:eastAsia="en-US"/>
        </w:rPr>
        <w:t xml:space="preserve"> 0191 </w:t>
      </w:r>
      <w:r w:rsidRPr="00BA3B26">
        <w:rPr>
          <w:rFonts w:ascii="Traditional Arabic" w:eastAsiaTheme="minorHAnsi" w:hAnsi="Traditional Arabic" w:cs="Traditional Arabic"/>
          <w:sz w:val="28"/>
          <w:szCs w:val="28"/>
          <w:rtl/>
          <w:lang w:eastAsia="en-US"/>
        </w:rPr>
        <w:t>م</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التافيا</w:t>
      </w:r>
      <w:r w:rsidRPr="00BA3B26">
        <w:rPr>
          <w:rFonts w:ascii="Traditional Arabic" w:eastAsiaTheme="minorHAnsi" w:hAnsi="Traditional Arabic" w:cs="Traditional Arabic"/>
          <w:sz w:val="28"/>
          <w:szCs w:val="28"/>
          <w:lang w:eastAsia="en-US"/>
        </w:rPr>
        <w:t xml:space="preserve"> Batavia </w:t>
      </w:r>
      <w:r w:rsidRPr="00BA3B26">
        <w:rPr>
          <w:rFonts w:ascii="Traditional Arabic" w:eastAsiaTheme="minorHAnsi" w:hAnsi="Traditional Arabic" w:cs="Traditional Arabic"/>
          <w:sz w:val="28"/>
          <w:szCs w:val="28"/>
          <w:rtl/>
          <w:lang w:eastAsia="en-US"/>
        </w:rPr>
        <w:t>بنيويورك</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الولايات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المتحدة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الأمريكية،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ولكن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تبلورت</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فكرتها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وتطورت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ثماعينات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القرن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الماضي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حيث</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تعتر</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هذه</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الحاضنات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كأحد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الأدوات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الأساسية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المستخدمة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ترقية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وخلق</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شركات</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مقاولاتية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ناجحة،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وقد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تلازمت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فكرة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الحاضنات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فكرة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مساعدة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خريجي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الجامعات</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والمعاهد</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العليا</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على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إقامة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مؤسساتهم،</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خلال</w:t>
      </w:r>
      <w:r>
        <w:rPr>
          <w:rFonts w:ascii="Traditional Arabic" w:eastAsiaTheme="minorHAnsi" w:hAnsi="Traditional Arabic" w:cs="Traditional Arabic" w:hint="cs"/>
          <w:sz w:val="28"/>
          <w:szCs w:val="28"/>
          <w:rtl/>
          <w:lang w:eastAsia="en-US"/>
        </w:rPr>
        <w:t xml:space="preserve"> </w:t>
      </w:r>
      <w:r w:rsidRPr="00BA3B26">
        <w:rPr>
          <w:rFonts w:ascii="Traditional Arabic" w:eastAsiaTheme="minorHAnsi" w:hAnsi="Traditional Arabic" w:cs="Traditional Arabic"/>
          <w:sz w:val="28"/>
          <w:szCs w:val="28"/>
          <w:rtl/>
          <w:lang w:eastAsia="en-US"/>
        </w:rPr>
        <w:t>الاعتقال</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بنتائج</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بحوثهم</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من</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مرحلة</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الإبداع</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المخبري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إلى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التطبيق</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الفعلي</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على</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أرض</w:t>
      </w:r>
      <w:r w:rsidRPr="00BA3B26">
        <w:rPr>
          <w:rFonts w:ascii="Traditional Arabic" w:eastAsiaTheme="minorHAnsi" w:hAnsi="Traditional Arabic" w:cs="Traditional Arabic"/>
          <w:sz w:val="28"/>
          <w:szCs w:val="28"/>
          <w:lang w:eastAsia="en-US"/>
        </w:rPr>
        <w:t xml:space="preserve"> </w:t>
      </w:r>
      <w:r w:rsidRPr="00BA3B26">
        <w:rPr>
          <w:rFonts w:ascii="Traditional Arabic" w:eastAsiaTheme="minorHAnsi" w:hAnsi="Traditional Arabic" w:cs="Traditional Arabic"/>
          <w:sz w:val="28"/>
          <w:szCs w:val="28"/>
          <w:rtl/>
          <w:lang w:eastAsia="en-US"/>
        </w:rPr>
        <w:t>الواقع</w:t>
      </w:r>
      <w:r>
        <w:rPr>
          <w:rStyle w:val="Appeldenotedefin"/>
          <w:rFonts w:ascii="Traditional Arabic" w:eastAsiaTheme="minorHAnsi" w:hAnsi="Traditional Arabic" w:cs="Traditional Arabic"/>
          <w:sz w:val="28"/>
          <w:szCs w:val="28"/>
          <w:rtl/>
          <w:lang w:eastAsia="en-US"/>
        </w:rPr>
        <w:endnoteReference w:id="7"/>
      </w:r>
      <w:r w:rsidRPr="00BA3B26">
        <w:rPr>
          <w:rFonts w:ascii="Traditional Arabic" w:eastAsiaTheme="minorHAnsi" w:hAnsi="Traditional Arabic" w:cs="Traditional Arabic"/>
          <w:sz w:val="28"/>
          <w:szCs w:val="28"/>
          <w:lang w:eastAsia="en-US"/>
        </w:rPr>
        <w:t>.</w:t>
      </w:r>
      <w:r>
        <w:rPr>
          <w:rFonts w:ascii="Traditional Arabic" w:eastAsiaTheme="minorHAnsi" w:hAnsi="Traditional Arabic" w:cs="Traditional Arabic" w:hint="cs"/>
          <w:sz w:val="28"/>
          <w:szCs w:val="28"/>
          <w:rtl/>
          <w:lang w:eastAsia="en-US"/>
        </w:rPr>
        <w:t xml:space="preserve"> ف</w:t>
      </w:r>
      <w:r w:rsidR="006443CE" w:rsidRPr="002823F3">
        <w:rPr>
          <w:rFonts w:ascii="Traditional Arabic" w:eastAsiaTheme="minorHAnsi" w:hAnsi="Traditional Arabic" w:cs="Traditional Arabic"/>
          <w:sz w:val="28"/>
          <w:szCs w:val="28"/>
          <w:rtl/>
          <w:lang w:eastAsia="en-US"/>
        </w:rPr>
        <w:t>مفهوم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فكرة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احتضان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الأعمال</w:t>
      </w:r>
      <w:r>
        <w:rPr>
          <w:rFonts w:ascii="Traditional Arabic" w:eastAsiaTheme="minorHAnsi" w:hAnsi="Traditional Arabic" w:cs="Traditional Arabic" w:hint="cs"/>
          <w:sz w:val="28"/>
          <w:szCs w:val="28"/>
          <w:rtl/>
          <w:lang w:eastAsia="en-US"/>
        </w:rPr>
        <w:t xml:space="preserve"> يرجع </w:t>
      </w:r>
      <w:r w:rsidR="006443CE" w:rsidRPr="002823F3">
        <w:rPr>
          <w:rFonts w:ascii="Traditional Arabic" w:eastAsiaTheme="minorHAnsi" w:hAnsi="Traditional Arabic" w:cs="Traditional Arabic"/>
          <w:sz w:val="28"/>
          <w:szCs w:val="28"/>
          <w:rtl/>
          <w:lang w:eastAsia="en-US"/>
        </w:rPr>
        <w:t>إلى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الحاضنة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التي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يتم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وضع</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المواليد</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غير</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المكتملين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فيها</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فور</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ولادتهم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من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أجل</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تخطي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صعوبات</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الظروف</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المحيطة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بهم،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ثم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يغادر</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الوليد</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الحاضنة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بعد</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أن</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يصبح</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قادراً</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على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النمو</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والحياة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الطبيعية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وسط</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الآخرين،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فالمولود</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الجديد</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يحتاج</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إلى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رعاية</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واهتمام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كبيرين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المراحل</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الأولى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من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حياته،</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كي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يستطيع</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النمو</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ويكتسب</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القدرة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على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العيش</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والبقاء،</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كذلك</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فان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المؤسسات</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الجديدة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مراحل</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تأسيسها</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الأولى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تحتاج</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إلى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حضانة</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ورعاية،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فهي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تفتقر</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إلى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المقومات</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التي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تسمح</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لها</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بالنمو</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بصورة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ذاتية،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ولذلك</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فان</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العديد</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من</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المؤسسات</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تفشل</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في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مراحل</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انطلاقها</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الأولى</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بسبب</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عدم</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توفر</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آليات</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الحضانة</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التي</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تزودها</w:t>
      </w:r>
      <w:r w:rsidR="006443CE">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بمقومات</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البقاء</w:t>
      </w:r>
      <w:r w:rsidR="006443CE" w:rsidRPr="002823F3">
        <w:rPr>
          <w:rFonts w:ascii="Traditional Arabic" w:eastAsiaTheme="minorHAnsi" w:hAnsi="Traditional Arabic" w:cs="Traditional Arabic"/>
          <w:sz w:val="28"/>
          <w:szCs w:val="28"/>
          <w:lang w:eastAsia="en-US"/>
        </w:rPr>
        <w:t xml:space="preserve"> </w:t>
      </w:r>
      <w:r w:rsidR="006443CE" w:rsidRPr="002823F3">
        <w:rPr>
          <w:rFonts w:ascii="Traditional Arabic" w:eastAsiaTheme="minorHAnsi" w:hAnsi="Traditional Arabic" w:cs="Traditional Arabic"/>
          <w:sz w:val="28"/>
          <w:szCs w:val="28"/>
          <w:rtl/>
          <w:lang w:eastAsia="en-US"/>
        </w:rPr>
        <w:t>والنمو</w:t>
      </w:r>
      <w:r w:rsidR="006443CE" w:rsidRPr="002823F3">
        <w:rPr>
          <w:rFonts w:ascii="Traditional Arabic" w:eastAsiaTheme="minorHAnsi" w:hAnsi="Traditional Arabic" w:cs="Traditional Arabic"/>
          <w:sz w:val="28"/>
          <w:szCs w:val="28"/>
          <w:lang w:eastAsia="en-US"/>
        </w:rPr>
        <w:t>"</w:t>
      </w:r>
      <w:r w:rsidR="006443CE">
        <w:rPr>
          <w:rFonts w:ascii="Traditional Arabic" w:eastAsiaTheme="minorHAnsi" w:hAnsi="Traditional Arabic" w:cs="Traditional Arabic"/>
          <w:sz w:val="28"/>
          <w:szCs w:val="28"/>
          <w:lang w:eastAsia="en-US"/>
        </w:rPr>
        <w:t>.</w:t>
      </w:r>
    </w:p>
    <w:p w14:paraId="5A963112" w14:textId="77777777" w:rsidR="00E760BE" w:rsidRDefault="00E760BE" w:rsidP="00E760BE">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p>
    <w:p w14:paraId="4EE576AD" w14:textId="77777777" w:rsidR="00E760BE" w:rsidRPr="00E760BE" w:rsidRDefault="00880F22" w:rsidP="00E760BE">
      <w:pPr>
        <w:autoSpaceDE w:val="0"/>
        <w:autoSpaceDN w:val="0"/>
        <w:bidi/>
        <w:adjustRightInd w:val="0"/>
        <w:spacing w:after="0" w:line="240" w:lineRule="auto"/>
        <w:jc w:val="both"/>
        <w:rPr>
          <w:rFonts w:ascii="Traditional Arabic" w:eastAsiaTheme="minorHAnsi" w:hAnsi="Traditional Arabic" w:cs="Traditional Arabic"/>
          <w:b/>
          <w:bCs/>
          <w:sz w:val="28"/>
          <w:szCs w:val="28"/>
          <w:rtl/>
          <w:lang w:eastAsia="en-US" w:bidi="ar-DZ"/>
        </w:rPr>
      </w:pPr>
      <w:r>
        <w:rPr>
          <w:rFonts w:ascii="Traditional Arabic" w:eastAsiaTheme="minorHAnsi" w:hAnsi="Traditional Arabic" w:cs="Traditional Arabic"/>
          <w:b/>
          <w:bCs/>
          <w:sz w:val="28"/>
          <w:szCs w:val="28"/>
          <w:lang w:eastAsia="en-US" w:bidi="ar-DZ"/>
        </w:rPr>
        <w:t>1.3</w:t>
      </w:r>
      <w:r w:rsidR="00E760BE" w:rsidRPr="00E760BE">
        <w:rPr>
          <w:rFonts w:ascii="Traditional Arabic" w:eastAsiaTheme="minorHAnsi" w:hAnsi="Traditional Arabic" w:cs="Traditional Arabic" w:hint="cs"/>
          <w:b/>
          <w:bCs/>
          <w:sz w:val="28"/>
          <w:szCs w:val="28"/>
          <w:rtl/>
          <w:lang w:eastAsia="en-US" w:bidi="ar-DZ"/>
        </w:rPr>
        <w:t xml:space="preserve"> مراحل عملية احتضان المؤسسات الناشئة:</w:t>
      </w:r>
    </w:p>
    <w:p w14:paraId="54069D58" w14:textId="77777777" w:rsidR="00E760BE" w:rsidRDefault="00E760BE" w:rsidP="00E760BE">
      <w:pPr>
        <w:autoSpaceDE w:val="0"/>
        <w:autoSpaceDN w:val="0"/>
        <w:bidi/>
        <w:adjustRightInd w:val="0"/>
        <w:spacing w:after="0" w:line="240" w:lineRule="auto"/>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الشكل 03: مراحل احتضان المؤسسات الناشئة</w:t>
      </w:r>
    </w:p>
    <w:p w14:paraId="1CCF1249" w14:textId="77777777" w:rsidR="00E760BE" w:rsidRDefault="00E760BE" w:rsidP="00E760BE">
      <w:pPr>
        <w:autoSpaceDE w:val="0"/>
        <w:autoSpaceDN w:val="0"/>
        <w:bidi/>
        <w:adjustRightInd w:val="0"/>
        <w:spacing w:after="0" w:line="240" w:lineRule="auto"/>
        <w:jc w:val="both"/>
        <w:rPr>
          <w:rFonts w:ascii="Traditional Arabic" w:hAnsi="Traditional Arabic" w:cs="Traditional Arabic"/>
          <w:sz w:val="28"/>
          <w:szCs w:val="28"/>
          <w:lang w:bidi="ar-DZ"/>
        </w:rPr>
      </w:pPr>
      <w:r>
        <w:rPr>
          <w:rFonts w:ascii="Traditional Arabic" w:hAnsi="Traditional Arabic" w:cs="Traditional Arabic" w:hint="cs"/>
          <w:noProof/>
          <w:sz w:val="28"/>
          <w:szCs w:val="28"/>
          <w:rtl/>
        </w:rPr>
        <w:drawing>
          <wp:inline distT="0" distB="0" distL="0" distR="0" wp14:anchorId="6BF58B7B" wp14:editId="45F4D190">
            <wp:extent cx="5763912" cy="3113903"/>
            <wp:effectExtent l="19050" t="0" r="8238"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760720" cy="3112179"/>
                    </a:xfrm>
                    <a:prstGeom prst="rect">
                      <a:avLst/>
                    </a:prstGeom>
                    <a:noFill/>
                    <a:ln w="9525">
                      <a:noFill/>
                      <a:miter lim="800000"/>
                      <a:headEnd/>
                      <a:tailEnd/>
                    </a:ln>
                  </pic:spPr>
                </pic:pic>
              </a:graphicData>
            </a:graphic>
          </wp:inline>
        </w:drawing>
      </w:r>
      <w:r w:rsidRPr="00E760BE">
        <w:rPr>
          <w:rFonts w:ascii="Traditional Arabic" w:hAnsi="Traditional Arabic" w:cs="Traditional Arabic" w:hint="cs"/>
          <w:sz w:val="28"/>
          <w:szCs w:val="28"/>
          <w:rtl/>
          <w:lang w:bidi="ar-DZ"/>
        </w:rPr>
        <w:t xml:space="preserve">المصدر: </w:t>
      </w:r>
      <w:r w:rsidRPr="00E760BE">
        <w:rPr>
          <w:rFonts w:ascii="Traditional Arabic" w:eastAsiaTheme="minorHAnsi" w:hAnsi="Traditional Arabic" w:cs="Traditional Arabic"/>
          <w:sz w:val="28"/>
          <w:szCs w:val="28"/>
          <w:rtl/>
          <w:lang w:eastAsia="en-US"/>
        </w:rPr>
        <w:t>بوالشعور</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شريفة،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دور</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حاضنات</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الأعمال</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في</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دعم</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وتنمية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المؤسسات</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الناشئة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دراسة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حالة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الجزائر</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مجلة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البشائر</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الإقتصادية،</w:t>
      </w:r>
      <w:r w:rsidRPr="00E760BE">
        <w:rPr>
          <w:rFonts w:ascii="Traditional Arabic" w:eastAsiaTheme="minorHAnsi" w:hAnsi="Traditional Arabic" w:cs="Traditional Arabic"/>
          <w:sz w:val="28"/>
          <w:szCs w:val="28"/>
          <w:lang w:eastAsia="en-US"/>
        </w:rPr>
        <w:t xml:space="preserve"> </w:t>
      </w:r>
      <w:r w:rsidRPr="00E760BE">
        <w:rPr>
          <w:rFonts w:ascii="Traditional Arabic" w:eastAsiaTheme="minorHAnsi" w:hAnsi="Traditional Arabic" w:cs="Traditional Arabic"/>
          <w:sz w:val="28"/>
          <w:szCs w:val="28"/>
          <w:rtl/>
          <w:lang w:eastAsia="en-US"/>
        </w:rPr>
        <w:t>المجلد</w:t>
      </w:r>
      <w:r w:rsidRPr="00E760BE">
        <w:rPr>
          <w:rFonts w:ascii="Traditional Arabic" w:eastAsiaTheme="minorHAnsi" w:hAnsi="Traditional Arabic" w:cs="Traditional Arabic"/>
          <w:sz w:val="28"/>
          <w:szCs w:val="28"/>
          <w:lang w:eastAsia="en-US"/>
        </w:rPr>
        <w:t xml:space="preserve"> 4</w:t>
      </w:r>
      <w:r w:rsidRPr="00E760BE">
        <w:rPr>
          <w:rFonts w:ascii="Traditional Arabic" w:eastAsiaTheme="minorHAnsi" w:hAnsi="Traditional Arabic" w:cs="Traditional Arabic"/>
          <w:sz w:val="28"/>
          <w:szCs w:val="28"/>
          <w:rtl/>
          <w:lang w:eastAsia="en-US"/>
        </w:rPr>
        <w:t>ع</w:t>
      </w:r>
      <w:r w:rsidRPr="00E760BE">
        <w:rPr>
          <w:rFonts w:ascii="Traditional Arabic" w:eastAsiaTheme="minorHAnsi" w:hAnsi="Traditional Arabic" w:cs="Traditional Arabic"/>
          <w:sz w:val="28"/>
          <w:szCs w:val="28"/>
          <w:lang w:eastAsia="en-US"/>
        </w:rPr>
        <w:t xml:space="preserve"> 2 </w:t>
      </w:r>
      <w:r w:rsidRPr="00E760BE">
        <w:rPr>
          <w:rFonts w:ascii="Traditional Arabic" w:eastAsiaTheme="minorHAnsi" w:hAnsi="Traditional Arabic" w:cs="Traditional Arabic"/>
          <w:sz w:val="28"/>
          <w:szCs w:val="28"/>
          <w:rtl/>
          <w:lang w:eastAsia="en-US"/>
        </w:rPr>
        <w:t>،جامعة بشار،الجزائر ص: 240.</w:t>
      </w:r>
    </w:p>
    <w:p w14:paraId="4EFD41C7" w14:textId="77777777" w:rsidR="006443CE" w:rsidRPr="006443CE" w:rsidRDefault="009C5980" w:rsidP="00880F22">
      <w:pPr>
        <w:bidi/>
        <w:jc w:val="both"/>
        <w:rPr>
          <w:rFonts w:ascii="Traditional Arabic" w:hAnsi="Traditional Arabic" w:cs="Traditional Arabic"/>
          <w:b/>
          <w:bCs/>
          <w:sz w:val="28"/>
          <w:szCs w:val="28"/>
          <w:rtl/>
          <w:lang w:bidi="ar-DZ"/>
        </w:rPr>
      </w:pPr>
      <w:r>
        <w:rPr>
          <w:rFonts w:ascii="Traditional Arabic" w:eastAsiaTheme="minorHAnsi" w:hAnsi="Traditional Arabic" w:cs="Traditional Arabic" w:hint="cs"/>
          <w:sz w:val="28"/>
          <w:szCs w:val="28"/>
          <w:rtl/>
          <w:lang w:eastAsia="en-US"/>
        </w:rPr>
        <w:tab/>
      </w:r>
      <w:r w:rsidR="00880F22">
        <w:rPr>
          <w:rFonts w:ascii="Traditional Arabic" w:hAnsi="Traditional Arabic" w:cs="Traditional Arabic"/>
          <w:b/>
          <w:bCs/>
          <w:sz w:val="28"/>
          <w:szCs w:val="28"/>
          <w:lang w:bidi="ar-DZ"/>
        </w:rPr>
        <w:t>2.3</w:t>
      </w:r>
      <w:r w:rsidR="006443CE">
        <w:rPr>
          <w:rFonts w:ascii="Traditional Arabic" w:hAnsi="Traditional Arabic" w:cs="Traditional Arabic" w:hint="cs"/>
          <w:b/>
          <w:bCs/>
          <w:sz w:val="28"/>
          <w:szCs w:val="28"/>
          <w:rtl/>
          <w:lang w:bidi="ar-DZ"/>
        </w:rPr>
        <w:t xml:space="preserve"> أهمية </w:t>
      </w:r>
      <w:r w:rsidR="006443CE" w:rsidRPr="009D5142">
        <w:rPr>
          <w:rFonts w:ascii="Traditional Arabic" w:hAnsi="Traditional Arabic" w:cs="Traditional Arabic"/>
          <w:b/>
          <w:bCs/>
          <w:sz w:val="28"/>
          <w:szCs w:val="28"/>
          <w:rtl/>
          <w:lang w:bidi="ar-DZ"/>
        </w:rPr>
        <w:t xml:space="preserve">حاضنات </w:t>
      </w:r>
      <w:r w:rsidR="006443CE" w:rsidRPr="006443CE">
        <w:rPr>
          <w:rFonts w:ascii="Traditional Arabic" w:hAnsi="Traditional Arabic" w:cs="Traditional Arabic"/>
          <w:b/>
          <w:bCs/>
          <w:sz w:val="28"/>
          <w:szCs w:val="28"/>
          <w:rtl/>
          <w:lang w:bidi="ar-DZ"/>
        </w:rPr>
        <w:t xml:space="preserve">الأعمال للمؤسسات الناشئة: </w:t>
      </w:r>
    </w:p>
    <w:p w14:paraId="64D13F2A" w14:textId="77777777" w:rsidR="006443CE" w:rsidRPr="006443CE" w:rsidRDefault="006443CE" w:rsidP="006443CE">
      <w:pPr>
        <w:autoSpaceDE w:val="0"/>
        <w:autoSpaceDN w:val="0"/>
        <w:bidi/>
        <w:adjustRightInd w:val="0"/>
        <w:spacing w:after="0" w:line="240" w:lineRule="auto"/>
        <w:jc w:val="both"/>
        <w:rPr>
          <w:rFonts w:ascii="Traditional Arabic" w:hAnsi="Traditional Arabic" w:cs="Traditional Arabic"/>
          <w:sz w:val="28"/>
          <w:szCs w:val="28"/>
          <w:rtl/>
          <w:lang w:bidi="ar-IQ"/>
        </w:rPr>
      </w:pPr>
      <w:r w:rsidRPr="006443CE">
        <w:rPr>
          <w:rFonts w:ascii="Traditional Arabic" w:hAnsi="Traditional Arabic" w:cs="Traditional Arabic"/>
          <w:sz w:val="28"/>
          <w:szCs w:val="28"/>
          <w:rtl/>
          <w:lang w:bidi="ar-IQ"/>
        </w:rPr>
        <w:t>تعتبر حاضنات الأعمال إطارا يساعد المبدعين الذين ليس لهم خبرة في مجال الاستثمار، خاصة من خريجي الجامعات، وذلك بتمكينهم من الانتقال من المجال العلمي والمخبري إلى المجال العملي، بمساعدتهم في الحصول على التمويل، التسجيل الضريبي، البدء في الإنتاج، الدخول إلى الأسواق، الأمر الذي يمكنهم من التحول إلى رجال الأعمال.</w:t>
      </w:r>
      <w:r w:rsidRPr="006443CE">
        <w:rPr>
          <w:rFonts w:ascii="Traditional Arabic" w:eastAsiaTheme="minorHAnsi" w:hAnsi="Traditional Arabic" w:cs="Traditional Arabic"/>
          <w:sz w:val="28"/>
          <w:szCs w:val="28"/>
          <w:rtl/>
          <w:lang w:eastAsia="en-US"/>
        </w:rPr>
        <w:t xml:space="preserve"> كما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تعرف</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الحاضنة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بأنها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صناعة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ومهنة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جديدة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متطورة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باستمرار</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ولها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طرقها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وأدواتها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ومعاييرها</w:t>
      </w:r>
      <w:r>
        <w:rPr>
          <w:rFonts w:ascii="Traditional Arabic" w:eastAsiaTheme="minorHAnsi" w:hAnsi="Traditional Arabic" w:cs="Traditional Arabic" w:hint="cs"/>
          <w:sz w:val="28"/>
          <w:szCs w:val="28"/>
          <w:rtl/>
          <w:lang w:eastAsia="en-US"/>
        </w:rPr>
        <w:t xml:space="preserve"> </w:t>
      </w:r>
      <w:r w:rsidRPr="006443CE">
        <w:rPr>
          <w:rFonts w:ascii="Traditional Arabic" w:eastAsiaTheme="minorHAnsi" w:hAnsi="Traditional Arabic" w:cs="Traditional Arabic"/>
          <w:sz w:val="28"/>
          <w:szCs w:val="28"/>
          <w:rtl/>
          <w:lang w:eastAsia="en-US"/>
        </w:rPr>
        <w:t>وهياكلها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المهنية</w:t>
      </w:r>
      <w:r>
        <w:rPr>
          <w:rStyle w:val="Appeldenotedefin"/>
          <w:rFonts w:ascii="Traditional Arabic" w:eastAsiaTheme="minorHAnsi" w:hAnsi="Traditional Arabic" w:cs="Traditional Arabic"/>
          <w:sz w:val="28"/>
          <w:szCs w:val="28"/>
          <w:rtl/>
          <w:lang w:eastAsia="en-US"/>
        </w:rPr>
        <w:endnoteReference w:id="8"/>
      </w:r>
      <w:r>
        <w:rPr>
          <w:rFonts w:ascii="Traditional Arabic" w:eastAsiaTheme="minorHAnsi" w:hAnsi="Traditional Arabic" w:cs="Traditional Arabic" w:hint="cs"/>
          <w:sz w:val="28"/>
          <w:szCs w:val="28"/>
          <w:rtl/>
          <w:lang w:eastAsia="en-US"/>
        </w:rPr>
        <w:t>.</w:t>
      </w:r>
    </w:p>
    <w:p w14:paraId="4A712039" w14:textId="77777777" w:rsidR="006443CE" w:rsidRPr="00880F22" w:rsidRDefault="006443CE" w:rsidP="00880F22">
      <w:pPr>
        <w:bidi/>
        <w:spacing w:after="0" w:line="460" w:lineRule="exact"/>
        <w:jc w:val="both"/>
        <w:rPr>
          <w:rFonts w:ascii="Traditional Arabic" w:hAnsi="Traditional Arabic" w:cs="Traditional Arabic"/>
          <w:b/>
          <w:bCs/>
          <w:sz w:val="28"/>
          <w:szCs w:val="28"/>
          <w:rtl/>
          <w:lang w:bidi="ar-DZ"/>
        </w:rPr>
      </w:pPr>
      <w:r w:rsidRPr="00880F22">
        <w:rPr>
          <w:rFonts w:ascii="Traditional Arabic" w:hAnsi="Traditional Arabic" w:cs="Traditional Arabic"/>
          <w:b/>
          <w:bCs/>
          <w:sz w:val="28"/>
          <w:szCs w:val="28"/>
          <w:rtl/>
          <w:lang w:bidi="ar-DZ"/>
        </w:rPr>
        <w:t>أ ـ المؤسسات التي تتعامل معها حاضنات الأعمال</w:t>
      </w:r>
      <w:r w:rsidR="00880F22">
        <w:rPr>
          <w:rFonts w:ascii="Traditional Arabic" w:hAnsi="Traditional Arabic" w:cs="Traditional Arabic" w:hint="cs"/>
          <w:b/>
          <w:bCs/>
          <w:sz w:val="28"/>
          <w:szCs w:val="28"/>
          <w:rtl/>
          <w:lang w:bidi="ar-DZ"/>
        </w:rPr>
        <w:t>:</w:t>
      </w:r>
    </w:p>
    <w:p w14:paraId="70EE0F1C" w14:textId="77777777" w:rsidR="006443CE" w:rsidRPr="009D5142" w:rsidRDefault="006443CE" w:rsidP="00BC6882">
      <w:pPr>
        <w:bidi/>
        <w:spacing w:after="0" w:line="460" w:lineRule="exact"/>
        <w:ind w:firstLine="720"/>
        <w:jc w:val="both"/>
        <w:rPr>
          <w:rFonts w:ascii="Traditional Arabic" w:hAnsi="Traditional Arabic" w:cs="Traditional Arabic"/>
          <w:sz w:val="28"/>
          <w:szCs w:val="28"/>
          <w:rtl/>
          <w:lang w:bidi="ar-DZ"/>
        </w:rPr>
      </w:pPr>
      <w:r w:rsidRPr="009D5142">
        <w:rPr>
          <w:rFonts w:ascii="Traditional Arabic" w:hAnsi="Traditional Arabic" w:cs="Traditional Arabic"/>
          <w:sz w:val="28"/>
          <w:szCs w:val="28"/>
          <w:rtl/>
          <w:lang w:bidi="ar-DZ"/>
        </w:rPr>
        <w:lastRenderedPageBreak/>
        <w:t xml:space="preserve">تهتم حاضنات الأعمال فقط باحتضان المؤسسات الرائدة التي تثبت قدرتها على النمو والاستمرار في العمل في مجالات </w:t>
      </w:r>
      <w:r>
        <w:rPr>
          <w:rFonts w:ascii="Traditional Arabic" w:hAnsi="Traditional Arabic" w:cs="Traditional Arabic"/>
          <w:sz w:val="28"/>
          <w:szCs w:val="28"/>
          <w:rtl/>
          <w:lang w:bidi="ar-DZ"/>
        </w:rPr>
        <w:t>التسويق، الخدمات، التنظيم</w:t>
      </w:r>
      <w:r w:rsidRPr="009D5142">
        <w:rPr>
          <w:rStyle w:val="Appeldenotedefin"/>
          <w:rFonts w:ascii="Traditional Arabic" w:hAnsi="Traditional Arabic" w:cs="Traditional Arabic"/>
          <w:sz w:val="28"/>
          <w:szCs w:val="28"/>
          <w:rtl/>
          <w:lang w:bidi="ar-DZ"/>
        </w:rPr>
        <w:endnoteReference w:id="9"/>
      </w:r>
      <w:r>
        <w:rPr>
          <w:rFonts w:ascii="Traditional Arabic" w:hAnsi="Traditional Arabic" w:cs="Traditional Arabic" w:hint="cs"/>
          <w:sz w:val="28"/>
          <w:szCs w:val="28"/>
          <w:rtl/>
          <w:lang w:bidi="ar-DZ"/>
        </w:rPr>
        <w:t>.</w:t>
      </w:r>
      <w:r w:rsidRPr="009D5142">
        <w:rPr>
          <w:rFonts w:ascii="Traditional Arabic" w:hAnsi="Traditional Arabic" w:cs="Traditional Arabic"/>
          <w:sz w:val="28"/>
          <w:szCs w:val="28"/>
          <w:rtl/>
          <w:lang w:bidi="ar-DZ"/>
        </w:rPr>
        <w:t xml:space="preserve">فهي على خلاف المؤسسات التقليدية تتوفر على ميزات كثيرة تظهر من خلال سعيها لإنتاج منتجاتلها القدرة على تغيير طريقة الناس في الحياة والعمل وعدم الاكتفاء فقط بتحسين أدائها في إطار إنتاج منتوج معين، وذلك من خلال السعي لإنتاج منتجات تتميز بارتفاع مدة حياتها. كما تتميز المؤسسات الرائدة بتعاملها مع العديد من الزبائن، وذلك من خلال المناقصات وأوامر التوريد. زيادة على هذا تتميز هذه المؤسسات بقدرتها على خلق قيمة مضافة عالية تسمح لها بتحقيق معدل ربح صافي عال وتحقيق معدل نمو مرتفع. </w:t>
      </w:r>
    </w:p>
    <w:p w14:paraId="77C68E4B" w14:textId="77777777" w:rsidR="006443CE" w:rsidRPr="00880F22" w:rsidRDefault="006443CE" w:rsidP="00880F22">
      <w:pPr>
        <w:bidi/>
        <w:spacing w:after="0" w:line="460" w:lineRule="exact"/>
        <w:jc w:val="both"/>
        <w:rPr>
          <w:rFonts w:ascii="Traditional Arabic" w:hAnsi="Traditional Arabic" w:cs="Traditional Arabic"/>
          <w:b/>
          <w:bCs/>
          <w:sz w:val="28"/>
          <w:szCs w:val="28"/>
          <w:u w:val="single"/>
          <w:rtl/>
          <w:lang w:bidi="ar-IQ"/>
        </w:rPr>
      </w:pPr>
      <w:r w:rsidRPr="00880F22">
        <w:rPr>
          <w:rFonts w:ascii="Traditional Arabic" w:hAnsi="Traditional Arabic" w:cs="Traditional Arabic"/>
          <w:b/>
          <w:bCs/>
          <w:sz w:val="28"/>
          <w:szCs w:val="28"/>
          <w:rtl/>
          <w:lang w:bidi="ar-IQ"/>
        </w:rPr>
        <w:t>ب ـالخدمات التي تقدمها</w:t>
      </w:r>
      <w:r w:rsidRPr="00880F22">
        <w:rPr>
          <w:rFonts w:ascii="Traditional Arabic" w:hAnsi="Traditional Arabic" w:cs="Traditional Arabic" w:hint="cs"/>
          <w:b/>
          <w:bCs/>
          <w:sz w:val="28"/>
          <w:szCs w:val="28"/>
          <w:rtl/>
          <w:lang w:bidi="ar-IQ"/>
        </w:rPr>
        <w:t xml:space="preserve"> </w:t>
      </w:r>
      <w:r w:rsidRPr="00880F22">
        <w:rPr>
          <w:rFonts w:ascii="Traditional Arabic" w:hAnsi="Traditional Arabic" w:cs="Traditional Arabic"/>
          <w:b/>
          <w:bCs/>
          <w:sz w:val="28"/>
          <w:szCs w:val="28"/>
          <w:rtl/>
          <w:lang w:bidi="ar-IQ"/>
        </w:rPr>
        <w:t>حاضنات الأعمال للمؤسسات الناشئة</w:t>
      </w:r>
      <w:r w:rsidR="00880F22">
        <w:rPr>
          <w:rFonts w:ascii="Traditional Arabic" w:hAnsi="Traditional Arabic" w:cs="Traditional Arabic" w:hint="cs"/>
          <w:b/>
          <w:bCs/>
          <w:sz w:val="28"/>
          <w:szCs w:val="28"/>
          <w:rtl/>
          <w:lang w:bidi="ar-IQ"/>
        </w:rPr>
        <w:t>:</w:t>
      </w:r>
      <w:r w:rsidRPr="00880F22">
        <w:rPr>
          <w:rFonts w:ascii="Traditional Arabic" w:hAnsi="Traditional Arabic" w:cs="Traditional Arabic"/>
          <w:b/>
          <w:bCs/>
          <w:sz w:val="28"/>
          <w:szCs w:val="28"/>
          <w:u w:val="single"/>
          <w:rtl/>
          <w:lang w:bidi="ar-IQ"/>
        </w:rPr>
        <w:t xml:space="preserve"> </w:t>
      </w:r>
    </w:p>
    <w:p w14:paraId="174DCD75" w14:textId="77777777" w:rsidR="006443CE" w:rsidRPr="009D5142" w:rsidRDefault="006443CE" w:rsidP="00880F22">
      <w:pPr>
        <w:bidi/>
        <w:spacing w:after="0" w:line="460" w:lineRule="exact"/>
        <w:jc w:val="both"/>
        <w:rPr>
          <w:rFonts w:ascii="Traditional Arabic" w:hAnsi="Traditional Arabic" w:cs="Traditional Arabic"/>
          <w:sz w:val="28"/>
          <w:szCs w:val="28"/>
          <w:rtl/>
          <w:lang w:bidi="ar-DZ"/>
        </w:rPr>
      </w:pPr>
      <w:r w:rsidRPr="009D5142">
        <w:rPr>
          <w:rFonts w:ascii="Traditional Arabic" w:hAnsi="Traditional Arabic" w:cs="Traditional Arabic"/>
          <w:sz w:val="28"/>
          <w:szCs w:val="28"/>
          <w:rtl/>
          <w:lang w:bidi="ar-DZ"/>
        </w:rPr>
        <w:t xml:space="preserve">تتولى حاضنات الأعمال، خلال احتضانها المؤقت للمؤسسات الناشئة، تقديم جملة من الخدمات تتمثل في: </w:t>
      </w:r>
      <w:r w:rsidRPr="009D5142">
        <w:rPr>
          <w:rStyle w:val="Appeldenotedefin"/>
          <w:rFonts w:ascii="Traditional Arabic" w:hAnsi="Traditional Arabic" w:cs="Traditional Arabic"/>
          <w:sz w:val="28"/>
          <w:szCs w:val="28"/>
          <w:rtl/>
          <w:lang w:bidi="ar-DZ"/>
        </w:rPr>
        <w:endnoteReference w:id="10"/>
      </w:r>
    </w:p>
    <w:p w14:paraId="1ECFBEDF" w14:textId="77777777" w:rsidR="006443CE" w:rsidRPr="009D5142" w:rsidRDefault="006443CE" w:rsidP="00880F22">
      <w:pPr>
        <w:bidi/>
        <w:spacing w:after="0" w:line="480" w:lineRule="exact"/>
        <w:jc w:val="both"/>
        <w:rPr>
          <w:rFonts w:ascii="Traditional Arabic" w:hAnsi="Traditional Arabic" w:cs="Traditional Arabic"/>
          <w:sz w:val="28"/>
          <w:szCs w:val="28"/>
          <w:rtl/>
          <w:lang w:bidi="ar-IQ"/>
        </w:rPr>
      </w:pPr>
      <w:r w:rsidRPr="009D5142">
        <w:rPr>
          <w:rFonts w:ascii="Traditional Arabic" w:hAnsi="Traditional Arabic" w:cs="Traditional Arabic"/>
          <w:sz w:val="28"/>
          <w:szCs w:val="28"/>
          <w:rtl/>
          <w:lang w:bidi="ar-DZ"/>
        </w:rPr>
        <w:t>ـ مرافقة المؤسسات الناشئة خلال مرحلة ابتدائية قبل احتضانها</w:t>
      </w:r>
      <w:r w:rsidRPr="009D5142">
        <w:rPr>
          <w:rFonts w:ascii="Traditional Arabic" w:hAnsi="Traditional Arabic" w:cs="Traditional Arabic"/>
          <w:sz w:val="28"/>
          <w:szCs w:val="28"/>
          <w:rtl/>
          <w:lang w:bidi="ar-IQ"/>
        </w:rPr>
        <w:t xml:space="preserve">ـ </w:t>
      </w:r>
    </w:p>
    <w:p w14:paraId="22DA41C9" w14:textId="77777777" w:rsidR="006443CE" w:rsidRPr="009D5142" w:rsidRDefault="006443CE" w:rsidP="00604AA4">
      <w:pPr>
        <w:bidi/>
        <w:spacing w:after="0" w:line="460" w:lineRule="exact"/>
        <w:ind w:firstLine="720"/>
        <w:jc w:val="both"/>
        <w:rPr>
          <w:rFonts w:ascii="Traditional Arabic" w:hAnsi="Traditional Arabic" w:cs="Traditional Arabic"/>
          <w:sz w:val="28"/>
          <w:szCs w:val="28"/>
          <w:rtl/>
          <w:lang w:bidi="ar-DZ"/>
        </w:rPr>
      </w:pPr>
      <w:r w:rsidRPr="009D5142">
        <w:rPr>
          <w:rFonts w:ascii="Traditional Arabic" w:hAnsi="Traditional Arabic" w:cs="Traditional Arabic"/>
          <w:sz w:val="28"/>
          <w:szCs w:val="28"/>
          <w:rtl/>
          <w:lang w:bidi="ar-DZ"/>
        </w:rPr>
        <w:t>ـ تمكين المؤسسات بعد احتضانها من الحصول على محل بإيجار معقول خلال فترة محدودة؛ وكذا توفير الوسائل اللوجيست</w:t>
      </w:r>
      <w:r w:rsidR="00B33796">
        <w:rPr>
          <w:rFonts w:ascii="Traditional Arabic" w:hAnsi="Traditional Arabic" w:cs="Traditional Arabic"/>
          <w:sz w:val="28"/>
          <w:szCs w:val="28"/>
          <w:rtl/>
          <w:lang w:bidi="ar-DZ"/>
        </w:rPr>
        <w:t>ية مثل قاعات الاجتماع، وثائق.</w:t>
      </w:r>
    </w:p>
    <w:p w14:paraId="2A1A8E84" w14:textId="77777777" w:rsidR="006443CE" w:rsidRPr="009D5142" w:rsidRDefault="006443CE" w:rsidP="00604AA4">
      <w:pPr>
        <w:bidi/>
        <w:spacing w:after="0" w:line="460" w:lineRule="exact"/>
        <w:ind w:firstLine="720"/>
        <w:jc w:val="both"/>
        <w:rPr>
          <w:rFonts w:ascii="Traditional Arabic" w:hAnsi="Traditional Arabic" w:cs="Traditional Arabic"/>
          <w:sz w:val="28"/>
          <w:szCs w:val="28"/>
          <w:rtl/>
          <w:lang w:bidi="ar-DZ"/>
        </w:rPr>
      </w:pPr>
      <w:r w:rsidRPr="009D5142">
        <w:rPr>
          <w:rFonts w:ascii="Traditional Arabic" w:hAnsi="Traditional Arabic" w:cs="Traditional Arabic"/>
          <w:sz w:val="28"/>
          <w:szCs w:val="28"/>
          <w:rtl/>
          <w:lang w:bidi="ar-DZ"/>
        </w:rPr>
        <w:t xml:space="preserve">ـ تمكين المؤسسات الناشئة من التعرف على محيطها والاندماج فيه، ومساعدتها في الحصول على التمويل بفضل العلاقات التي تربطها بأصحاب رؤوس الأموال. </w:t>
      </w:r>
    </w:p>
    <w:p w14:paraId="57DA3744" w14:textId="77777777" w:rsidR="006443CE" w:rsidRPr="009D5142" w:rsidRDefault="006443CE" w:rsidP="00604AA4">
      <w:pPr>
        <w:bidi/>
        <w:spacing w:after="0" w:line="460" w:lineRule="exact"/>
        <w:ind w:firstLine="720"/>
        <w:jc w:val="both"/>
        <w:rPr>
          <w:rFonts w:ascii="Traditional Arabic" w:hAnsi="Traditional Arabic" w:cs="Traditional Arabic"/>
          <w:sz w:val="28"/>
          <w:szCs w:val="28"/>
          <w:rtl/>
          <w:lang w:bidi="ar-DZ"/>
        </w:rPr>
      </w:pPr>
      <w:r w:rsidRPr="009D5142">
        <w:rPr>
          <w:rFonts w:ascii="Traditional Arabic" w:hAnsi="Traditional Arabic" w:cs="Traditional Arabic"/>
          <w:sz w:val="28"/>
          <w:szCs w:val="28"/>
          <w:rtl/>
          <w:lang w:bidi="ar-DZ"/>
        </w:rPr>
        <w:t>ـ التعريف بالمؤسسات المحتضنة من خلال وسائل الإعلام والحضور في المعارض المختلفة، وكذا تمكينها من الاستفادة من شبكات الاتصال التي تجمع المؤسسات المحتضنة، زيادة على مساعدتها على تنظيم تظاهرات في محل عملها.</w:t>
      </w:r>
    </w:p>
    <w:p w14:paraId="69871952" w14:textId="77777777" w:rsidR="006443CE" w:rsidRPr="009D5142" w:rsidRDefault="006443CE" w:rsidP="00604AA4">
      <w:pPr>
        <w:bidi/>
        <w:spacing w:after="0" w:line="460" w:lineRule="exact"/>
        <w:ind w:firstLine="720"/>
        <w:jc w:val="both"/>
        <w:rPr>
          <w:rFonts w:ascii="Traditional Arabic" w:hAnsi="Traditional Arabic" w:cs="Traditional Arabic"/>
          <w:sz w:val="28"/>
          <w:szCs w:val="28"/>
          <w:rtl/>
          <w:lang w:bidi="ar-IQ"/>
        </w:rPr>
      </w:pPr>
      <w:r w:rsidRPr="009D5142">
        <w:rPr>
          <w:rFonts w:ascii="Traditional Arabic" w:hAnsi="Traditional Arabic" w:cs="Traditional Arabic"/>
          <w:sz w:val="28"/>
          <w:szCs w:val="28"/>
          <w:rtl/>
          <w:lang w:bidi="ar-DZ"/>
        </w:rPr>
        <w:t xml:space="preserve">ـ تمكين المؤسسات من الحصول على معرفة، من خلال مرافقتها في إعداد خطة أعمالها، وكذا إيداع براءات الاختراع وكل ما يتعلق بالملكية الفكرية. كما تعتبر الحاضنات إطارا ملائما يساعد </w:t>
      </w:r>
      <w:r w:rsidRPr="009D5142">
        <w:rPr>
          <w:rFonts w:ascii="Traditional Arabic" w:hAnsi="Traditional Arabic" w:cs="Traditional Arabic"/>
          <w:sz w:val="28"/>
          <w:szCs w:val="28"/>
          <w:rtl/>
          <w:lang w:bidi="ar-IQ"/>
        </w:rPr>
        <w:t xml:space="preserve">المؤسسات الناشئة على نقل التكنولوجيا وتوطينها محليا، خاصة عندما يتعلق الأمر بتكنولوجيا لا تتطلب استثمارات كبيرة. </w:t>
      </w:r>
    </w:p>
    <w:p w14:paraId="7EE35506" w14:textId="77777777" w:rsidR="006443CE" w:rsidRPr="009D5142" w:rsidRDefault="006443CE" w:rsidP="00604AA4">
      <w:pPr>
        <w:bidi/>
        <w:spacing w:after="0" w:line="480" w:lineRule="exact"/>
        <w:ind w:firstLine="720"/>
        <w:jc w:val="both"/>
        <w:rPr>
          <w:rFonts w:ascii="Traditional Arabic" w:hAnsi="Traditional Arabic" w:cs="Traditional Arabic"/>
          <w:sz w:val="28"/>
          <w:szCs w:val="28"/>
          <w:rtl/>
          <w:lang w:bidi="ar-IQ"/>
        </w:rPr>
      </w:pPr>
      <w:r w:rsidRPr="009D5142">
        <w:rPr>
          <w:rFonts w:ascii="Traditional Arabic" w:hAnsi="Traditional Arabic" w:cs="Traditional Arabic"/>
          <w:sz w:val="28"/>
          <w:szCs w:val="28"/>
          <w:rtl/>
          <w:lang w:bidi="ar-IQ"/>
        </w:rPr>
        <w:t>ـ مساعدة المؤسسات المحتضنة على دخول الأسواق، معتمدة في ذلك على الشركات الكبيرة التي ترتبط بها.</w:t>
      </w:r>
      <w:r w:rsidRPr="009D5142">
        <w:rPr>
          <w:rStyle w:val="Appeldenotedefin"/>
          <w:rFonts w:ascii="Traditional Arabic" w:hAnsi="Traditional Arabic" w:cs="Traditional Arabic"/>
          <w:sz w:val="28"/>
          <w:szCs w:val="28"/>
          <w:rtl/>
          <w:lang w:bidi="ar-IQ"/>
        </w:rPr>
        <w:endnoteReference w:id="11"/>
      </w:r>
    </w:p>
    <w:p w14:paraId="7241B925" w14:textId="77777777" w:rsidR="00604AA4" w:rsidRPr="009D5142" w:rsidRDefault="00604AA4" w:rsidP="00604AA4">
      <w:pPr>
        <w:bidi/>
        <w:spacing w:after="0" w:line="460" w:lineRule="exact"/>
        <w:ind w:firstLine="720"/>
        <w:jc w:val="both"/>
        <w:rPr>
          <w:rFonts w:ascii="Traditional Arabic" w:hAnsi="Traditional Arabic" w:cs="Traditional Arabic"/>
          <w:sz w:val="28"/>
          <w:szCs w:val="28"/>
          <w:rtl/>
          <w:lang w:bidi="ar-DZ"/>
        </w:rPr>
      </w:pPr>
      <w:r w:rsidRPr="009D5142">
        <w:rPr>
          <w:rFonts w:ascii="Traditional Arabic" w:hAnsi="Traditional Arabic" w:cs="Traditional Arabic"/>
          <w:sz w:val="28"/>
          <w:szCs w:val="28"/>
          <w:rtl/>
          <w:lang w:bidi="ar-DZ"/>
        </w:rPr>
        <w:t xml:space="preserve">ـ التقييم المستمر لوضع المؤسسات المحتضنة لمعرفة مشاكلها والحلول الممكن تقديمها، والاستفادة من هذه الخبرة في دعم مؤسسات ناشئة أخرى. </w:t>
      </w:r>
    </w:p>
    <w:p w14:paraId="5E68A4EB" w14:textId="77777777" w:rsidR="00604AA4" w:rsidRDefault="00B33796" w:rsidP="00880F22">
      <w:pPr>
        <w:bidi/>
        <w:jc w:val="both"/>
        <w:rPr>
          <w:rFonts w:ascii="Traditional Arabic" w:eastAsiaTheme="minorHAnsi" w:hAnsi="Traditional Arabic" w:cs="Traditional Arabic"/>
          <w:sz w:val="28"/>
          <w:szCs w:val="28"/>
          <w:rtl/>
          <w:lang w:eastAsia="en-US"/>
        </w:rPr>
      </w:pPr>
      <w:r>
        <w:rPr>
          <w:rFonts w:ascii="Traditional Arabic" w:eastAsiaTheme="minorHAnsi" w:hAnsi="Traditional Arabic" w:cs="Traditional Arabic" w:hint="cs"/>
          <w:sz w:val="28"/>
          <w:szCs w:val="28"/>
          <w:rtl/>
          <w:lang w:eastAsia="en-US"/>
        </w:rPr>
        <w:tab/>
      </w:r>
      <w:r>
        <w:rPr>
          <w:rFonts w:ascii="Traditional Arabic" w:eastAsiaTheme="minorHAnsi" w:hAnsi="Traditional Arabic" w:cs="Traditional Arabic"/>
          <w:sz w:val="28"/>
          <w:szCs w:val="28"/>
          <w:rtl/>
          <w:lang w:eastAsia="en-US"/>
        </w:rPr>
        <w:t>إن</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التجارب</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العال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ميدان</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حاضنات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الأعما</w:t>
      </w:r>
      <w:r>
        <w:rPr>
          <w:rFonts w:ascii="Traditional Arabic" w:eastAsiaTheme="minorHAnsi" w:hAnsi="Traditional Arabic" w:cs="Traditional Arabic" w:hint="cs"/>
          <w:sz w:val="28"/>
          <w:szCs w:val="28"/>
          <w:rtl/>
          <w:lang w:eastAsia="en-US"/>
        </w:rPr>
        <w:t>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التكنولوجية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تش</w:t>
      </w:r>
      <w:r>
        <w:rPr>
          <w:rFonts w:ascii="Traditional Arabic" w:eastAsiaTheme="minorHAnsi" w:hAnsi="Traditional Arabic" w:cs="Traditional Arabic" w:hint="cs"/>
          <w:sz w:val="28"/>
          <w:szCs w:val="28"/>
          <w:rtl/>
          <w:lang w:eastAsia="en-US"/>
        </w:rPr>
        <w:t>ير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إلى</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كفاءتها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ودورها الكبير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دعم</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كترقية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ؤسسات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الناشئة</w:t>
      </w:r>
      <w:r>
        <w:rPr>
          <w:rFonts w:ascii="Traditional Arabic" w:eastAsiaTheme="minorHAnsi" w:hAnsi="Traditional Arabic" w:cs="Traditional Arabic" w:hint="cs"/>
          <w:sz w:val="28"/>
          <w:szCs w:val="28"/>
          <w:rtl/>
          <w:lang w:eastAsia="en-US"/>
        </w:rPr>
        <w:t>. و</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ه</w:t>
      </w:r>
      <w:r>
        <w:rPr>
          <w:rFonts w:ascii="Traditional Arabic" w:eastAsiaTheme="minorHAnsi" w:hAnsi="Traditional Arabic" w:cs="Traditional Arabic"/>
          <w:sz w:val="28"/>
          <w:szCs w:val="28"/>
          <w:rtl/>
          <w:lang w:eastAsia="en-US"/>
        </w:rPr>
        <w:t>ذا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المجا</w:t>
      </w:r>
      <w:r>
        <w:rPr>
          <w:rFonts w:ascii="Traditional Arabic" w:eastAsiaTheme="minorHAnsi" w:hAnsi="Traditional Arabic" w:cs="Traditional Arabic" w:hint="cs"/>
          <w:sz w:val="28"/>
          <w:szCs w:val="28"/>
          <w:rtl/>
          <w:lang w:eastAsia="en-US"/>
        </w:rPr>
        <w:t>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تعتبر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آلية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حاضنات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الأعما</w:t>
      </w:r>
      <w:r>
        <w:rPr>
          <w:rFonts w:ascii="Traditional Arabic" w:eastAsiaTheme="minorHAnsi" w:hAnsi="Traditional Arabic" w:cs="Traditional Arabic" w:hint="cs"/>
          <w:sz w:val="28"/>
          <w:szCs w:val="28"/>
          <w:rtl/>
          <w:lang w:eastAsia="en-US"/>
        </w:rPr>
        <w:t>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من</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أكثر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نظومات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التي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تم</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إبتكار</w:t>
      </w:r>
      <w:r>
        <w:rPr>
          <w:rFonts w:ascii="Traditional Arabic" w:eastAsiaTheme="minorHAnsi" w:hAnsi="Traditional Arabic" w:cs="Traditional Arabic" w:hint="cs"/>
          <w:sz w:val="28"/>
          <w:szCs w:val="28"/>
          <w:rtl/>
          <w:lang w:eastAsia="en-US"/>
        </w:rPr>
        <w:t>ه</w:t>
      </w:r>
      <w:r>
        <w:rPr>
          <w:rFonts w:ascii="Traditional Arabic" w:eastAsiaTheme="minorHAnsi" w:hAnsi="Traditional Arabic" w:cs="Traditional Arabic"/>
          <w:sz w:val="28"/>
          <w:szCs w:val="28"/>
          <w:rtl/>
          <w:lang w:eastAsia="en-US"/>
        </w:rPr>
        <w:t>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العشرين</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سنة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الأخ</w:t>
      </w:r>
      <w:r>
        <w:rPr>
          <w:rFonts w:ascii="Traditional Arabic" w:eastAsiaTheme="minorHAnsi" w:hAnsi="Traditional Arabic" w:cs="Traditional Arabic" w:hint="cs"/>
          <w:sz w:val="28"/>
          <w:szCs w:val="28"/>
          <w:rtl/>
          <w:lang w:eastAsia="en-US"/>
        </w:rPr>
        <w:t>ير</w:t>
      </w:r>
      <w:r>
        <w:rPr>
          <w:rFonts w:ascii="Traditional Arabic" w:eastAsiaTheme="minorHAnsi" w:hAnsi="Traditional Arabic" w:cs="Traditional Arabic"/>
          <w:sz w:val="28"/>
          <w:szCs w:val="28"/>
          <w:rtl/>
          <w:lang w:eastAsia="en-US"/>
        </w:rPr>
        <w:t>َة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فاعلية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كفاءة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hint="cs"/>
          <w:sz w:val="28"/>
          <w:szCs w:val="28"/>
          <w:rtl/>
          <w:lang w:eastAsia="en-US"/>
        </w:rPr>
        <w:t xml:space="preserve"> </w:t>
      </w:r>
      <w:r>
        <w:rPr>
          <w:rFonts w:ascii="Traditional Arabic" w:eastAsiaTheme="minorHAnsi" w:hAnsi="Traditional Arabic" w:cs="Traditional Arabic"/>
          <w:sz w:val="28"/>
          <w:szCs w:val="28"/>
          <w:rtl/>
          <w:lang w:eastAsia="en-US"/>
        </w:rPr>
        <w:t>تسريع</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تنفيذ</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برامج</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التنمية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الاقتصادية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كالتكنولوجية،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كتوف</w:t>
      </w:r>
      <w:r>
        <w:rPr>
          <w:rFonts w:ascii="Traditional Arabic" w:eastAsiaTheme="minorHAnsi" w:hAnsi="Traditional Arabic" w:cs="Traditional Arabic" w:hint="cs"/>
          <w:sz w:val="28"/>
          <w:szCs w:val="28"/>
          <w:rtl/>
          <w:lang w:eastAsia="en-US"/>
        </w:rPr>
        <w:t>ير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مناصب</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عمل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جديدة،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فحاضنات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الأعما</w:t>
      </w:r>
      <w:r>
        <w:rPr>
          <w:rFonts w:ascii="Traditional Arabic" w:eastAsiaTheme="minorHAnsi" w:hAnsi="Traditional Arabic" w:cs="Traditional Arabic" w:hint="cs"/>
          <w:sz w:val="28"/>
          <w:szCs w:val="28"/>
          <w:rtl/>
          <w:lang w:eastAsia="en-US"/>
        </w:rPr>
        <w:t>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تعتبر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سيلة</w:t>
      </w:r>
      <w:r>
        <w:rPr>
          <w:rFonts w:ascii="Traditional Arabic" w:eastAsiaTheme="minorHAnsi" w:hAnsi="Traditional Arabic" w:cs="Traditional Arabic" w:hint="cs"/>
          <w:sz w:val="28"/>
          <w:szCs w:val="28"/>
          <w:rtl/>
          <w:lang w:eastAsia="en-US"/>
        </w:rPr>
        <w:t xml:space="preserve"> ه</w:t>
      </w:r>
      <w:r>
        <w:rPr>
          <w:rFonts w:ascii="Traditional Arabic" w:eastAsiaTheme="minorHAnsi" w:hAnsi="Traditional Arabic" w:cs="Traditional Arabic"/>
          <w:sz w:val="28"/>
          <w:szCs w:val="28"/>
          <w:rtl/>
          <w:lang w:eastAsia="en-US"/>
        </w:rPr>
        <w:t>امة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ضر</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رية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لدعم</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كترقية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كتطوير</w:t>
      </w:r>
      <w:r>
        <w:rPr>
          <w:rFonts w:ascii="Traditional Arabic" w:eastAsiaTheme="minorHAnsi" w:hAnsi="Traditional Arabic" w:cs="Traditional Arabic" w:hint="cs"/>
          <w:sz w:val="28"/>
          <w:szCs w:val="28"/>
          <w:rtl/>
          <w:lang w:eastAsia="en-US"/>
        </w:rPr>
        <w:t xml:space="preserve"> نمو</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ؤسسات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الناشئة،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خصوصا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بدعة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بتكرة،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فهي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تساعد</w:t>
      </w:r>
      <w:r>
        <w:rPr>
          <w:rFonts w:ascii="Traditional Arabic" w:eastAsiaTheme="minorHAnsi" w:hAnsi="Traditional Arabic" w:cs="Traditional Arabic" w:hint="cs"/>
          <w:sz w:val="28"/>
          <w:szCs w:val="28"/>
          <w:rtl/>
          <w:lang w:eastAsia="en-US"/>
        </w:rPr>
        <w:t>ه</w:t>
      </w:r>
      <w:r>
        <w:rPr>
          <w:rFonts w:ascii="Traditional Arabic" w:eastAsiaTheme="minorHAnsi" w:hAnsi="Traditional Arabic" w:cs="Traditional Arabic"/>
          <w:sz w:val="28"/>
          <w:szCs w:val="28"/>
          <w:rtl/>
          <w:lang w:eastAsia="en-US"/>
        </w:rPr>
        <w:t>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التغلب</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على</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مشاكل</w:t>
      </w:r>
      <w:r>
        <w:rPr>
          <w:rFonts w:ascii="Traditional Arabic" w:eastAsiaTheme="minorHAnsi" w:hAnsi="Traditional Arabic" w:cs="Traditional Arabic" w:hint="cs"/>
          <w:sz w:val="28"/>
          <w:szCs w:val="28"/>
          <w:rtl/>
          <w:lang w:eastAsia="en-US"/>
        </w:rPr>
        <w:t xml:space="preserve"> </w:t>
      </w:r>
      <w:r>
        <w:rPr>
          <w:rFonts w:ascii="Traditional Arabic" w:eastAsiaTheme="minorHAnsi" w:hAnsi="Traditional Arabic" w:cs="Traditional Arabic"/>
          <w:sz w:val="28"/>
          <w:szCs w:val="28"/>
          <w:rtl/>
          <w:lang w:eastAsia="en-US"/>
        </w:rPr>
        <w:t>التأسيس</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كالانطلاق</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كتطوير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كتسويق</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منتجاتها،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خصوصا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ظل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ضاع</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الرا</w:t>
      </w:r>
      <w:r>
        <w:rPr>
          <w:rFonts w:ascii="Traditional Arabic" w:eastAsiaTheme="minorHAnsi" w:hAnsi="Traditional Arabic" w:cs="Traditional Arabic" w:hint="cs"/>
          <w:sz w:val="28"/>
          <w:szCs w:val="28"/>
          <w:rtl/>
          <w:lang w:eastAsia="en-US"/>
        </w:rPr>
        <w:t>ه</w:t>
      </w:r>
      <w:r>
        <w:rPr>
          <w:rFonts w:ascii="Traditional Arabic" w:eastAsiaTheme="minorHAnsi" w:hAnsi="Traditional Arabic" w:cs="Traditional Arabic"/>
          <w:sz w:val="28"/>
          <w:szCs w:val="28"/>
          <w:rtl/>
          <w:lang w:eastAsia="en-US"/>
        </w:rPr>
        <w:t>نة،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كالتي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تتسم</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بتزايد</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شدة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نافسة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ي</w:t>
      </w:r>
      <w:r>
        <w:rPr>
          <w:rFonts w:ascii="Traditional Arabic" w:eastAsiaTheme="minorHAnsi" w:hAnsi="Traditional Arabic" w:cs="Traditional Arabic" w:hint="cs"/>
          <w:sz w:val="28"/>
          <w:szCs w:val="28"/>
          <w:rtl/>
          <w:lang w:eastAsia="en-US"/>
        </w:rPr>
        <w:t>ر</w:t>
      </w:r>
      <w:r>
        <w:rPr>
          <w:rFonts w:ascii="Traditional Arabic" w:eastAsiaTheme="minorHAnsi" w:hAnsi="Traditional Arabic" w:cs="Traditional Arabic"/>
          <w:sz w:val="28"/>
          <w:szCs w:val="28"/>
          <w:rtl/>
          <w:lang w:eastAsia="en-US"/>
        </w:rPr>
        <w:t>تًكز</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الد</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ر</w:t>
      </w:r>
      <w:r>
        <w:rPr>
          <w:rFonts w:ascii="Traditional Arabic" w:eastAsiaTheme="minorHAnsi" w:hAnsi="Traditional Arabic" w:cs="Traditional Arabic" w:hint="cs"/>
          <w:sz w:val="28"/>
          <w:szCs w:val="28"/>
          <w:rtl/>
          <w:lang w:eastAsia="en-US"/>
        </w:rPr>
        <w:t xml:space="preserve"> </w:t>
      </w:r>
      <w:r>
        <w:rPr>
          <w:rFonts w:ascii="Traditional Arabic" w:eastAsiaTheme="minorHAnsi" w:hAnsi="Traditional Arabic" w:cs="Traditional Arabic"/>
          <w:sz w:val="28"/>
          <w:szCs w:val="28"/>
          <w:rtl/>
          <w:lang w:eastAsia="en-US"/>
        </w:rPr>
        <w:t>الرئيسي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للحاضنات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على</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احتضا</w:t>
      </w:r>
      <w:r>
        <w:rPr>
          <w:rFonts w:ascii="Traditional Arabic" w:eastAsiaTheme="minorHAnsi" w:hAnsi="Traditional Arabic" w:cs="Traditional Arabic" w:hint="cs"/>
          <w:sz w:val="28"/>
          <w:szCs w:val="28"/>
          <w:rtl/>
          <w:lang w:eastAsia="en-US"/>
        </w:rPr>
        <w:t>ن</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ؤسسات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الناشئة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w:t>
      </w:r>
      <w:r>
        <w:rPr>
          <w:rFonts w:ascii="Traditional Arabic" w:eastAsiaTheme="minorHAnsi" w:hAnsi="Traditional Arabic" w:cs="Traditional Arabic" w:hint="cs"/>
          <w:sz w:val="28"/>
          <w:szCs w:val="28"/>
          <w:rtl/>
          <w:lang w:eastAsia="en-US"/>
        </w:rPr>
        <w:t>لمب</w:t>
      </w:r>
      <w:r>
        <w:rPr>
          <w:rFonts w:ascii="Traditional Arabic" w:eastAsiaTheme="minorHAnsi" w:hAnsi="Traditional Arabic" w:cs="Traditional Arabic"/>
          <w:sz w:val="28"/>
          <w:szCs w:val="28"/>
          <w:rtl/>
          <w:lang w:eastAsia="en-US"/>
        </w:rPr>
        <w:t>دعة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نظرا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لقابلية</w:t>
      </w:r>
      <w:r>
        <w:rPr>
          <w:rFonts w:ascii="Traditional Arabic" w:eastAsiaTheme="minorHAnsi" w:hAnsi="Traditional Arabic" w:cs="Traditional Arabic" w:hint="cs"/>
          <w:sz w:val="28"/>
          <w:szCs w:val="28"/>
          <w:rtl/>
          <w:lang w:eastAsia="en-US"/>
        </w:rPr>
        <w:t xml:space="preserve"> هذه</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ؤسسات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للتطور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النمو</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تقبل</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الأفكار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الجديدة</w:t>
      </w:r>
      <w:r>
        <w:rPr>
          <w:rFonts w:ascii="Traditional Arabic" w:eastAsiaTheme="minorHAnsi" w:hAnsi="Traditional Arabic" w:cs="Traditional Arabic" w:hint="cs"/>
          <w:sz w:val="28"/>
          <w:szCs w:val="28"/>
          <w:rtl/>
          <w:lang w:eastAsia="en-US"/>
        </w:rPr>
        <w:t xml:space="preserve">. وهو ما يوضحه الشكل </w:t>
      </w:r>
      <w:r w:rsidR="00880F22">
        <w:rPr>
          <w:rFonts w:ascii="Traditional Arabic" w:eastAsiaTheme="minorHAnsi" w:hAnsi="Traditional Arabic" w:cs="Traditional Arabic" w:hint="cs"/>
          <w:sz w:val="28"/>
          <w:szCs w:val="28"/>
          <w:rtl/>
          <w:lang w:eastAsia="en-US"/>
        </w:rPr>
        <w:t>4</w:t>
      </w:r>
      <w:r>
        <w:rPr>
          <w:rFonts w:ascii="Traditional Arabic" w:eastAsiaTheme="minorHAnsi" w:hAnsi="Traditional Arabic" w:cs="Traditional Arabic" w:hint="cs"/>
          <w:sz w:val="28"/>
          <w:szCs w:val="28"/>
          <w:rtl/>
          <w:lang w:eastAsia="en-US"/>
        </w:rPr>
        <w:t xml:space="preserve"> والمتمثل في </w:t>
      </w:r>
      <w:r>
        <w:rPr>
          <w:rFonts w:ascii="Traditional Arabic" w:eastAsiaTheme="minorHAnsi" w:hAnsi="Traditional Arabic" w:cs="Traditional Arabic"/>
          <w:sz w:val="28"/>
          <w:szCs w:val="28"/>
          <w:rtl/>
          <w:lang w:eastAsia="en-US"/>
        </w:rPr>
        <w:t>تطور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عدد</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ؤسسات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الناشئة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الولايات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تحدة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الأمريكية،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أ</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ر</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با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العالم</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خلال الفترة 2010-2018.</w:t>
      </w:r>
    </w:p>
    <w:p w14:paraId="6F8BBB89" w14:textId="77777777" w:rsidR="00B33796" w:rsidRDefault="00B33796" w:rsidP="00E760BE">
      <w:pPr>
        <w:bidi/>
        <w:jc w:val="both"/>
        <w:rPr>
          <w:rFonts w:ascii="Traditional Arabic" w:hAnsi="Traditional Arabic" w:cs="Traditional Arabic"/>
          <w:rtl/>
          <w:lang w:bidi="ar-DZ"/>
        </w:rPr>
      </w:pPr>
      <w:r>
        <w:rPr>
          <w:rFonts w:ascii="Traditional Arabic" w:eastAsiaTheme="minorHAnsi" w:hAnsi="Traditional Arabic" w:cs="Traditional Arabic" w:hint="cs"/>
          <w:sz w:val="28"/>
          <w:szCs w:val="28"/>
          <w:rtl/>
          <w:lang w:eastAsia="en-US"/>
        </w:rPr>
        <w:lastRenderedPageBreak/>
        <w:t xml:space="preserve">- الشكل </w:t>
      </w:r>
      <w:r w:rsidR="00E760BE">
        <w:rPr>
          <w:rFonts w:ascii="Traditional Arabic" w:eastAsiaTheme="minorHAnsi" w:hAnsi="Traditional Arabic" w:cs="Traditional Arabic"/>
          <w:sz w:val="28"/>
          <w:szCs w:val="28"/>
          <w:lang w:eastAsia="en-US"/>
        </w:rPr>
        <w:t>04</w:t>
      </w:r>
      <w:r>
        <w:rPr>
          <w:rFonts w:ascii="Traditional Arabic" w:eastAsiaTheme="minorHAnsi" w:hAnsi="Traditional Arabic" w:cs="Traditional Arabic" w:hint="cs"/>
          <w:sz w:val="28"/>
          <w:szCs w:val="28"/>
          <w:rtl/>
          <w:lang w:eastAsia="en-US"/>
        </w:rPr>
        <w:t xml:space="preserve"> </w:t>
      </w:r>
      <w:r>
        <w:rPr>
          <w:rFonts w:ascii="Traditional Arabic" w:eastAsiaTheme="minorHAnsi" w:hAnsi="Traditional Arabic" w:cs="Traditional Arabic"/>
          <w:sz w:val="28"/>
          <w:szCs w:val="28"/>
          <w:rtl/>
          <w:lang w:eastAsia="en-US"/>
        </w:rPr>
        <w:t>تطور</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عدد</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ؤسسات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الناشئة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في</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الولايات</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w:t>
      </w:r>
      <w:r>
        <w:rPr>
          <w:rFonts w:ascii="Traditional Arabic" w:eastAsiaTheme="minorHAnsi" w:hAnsi="Traditional Arabic" w:cs="Traditional Arabic" w:hint="cs"/>
          <w:sz w:val="28"/>
          <w:szCs w:val="28"/>
          <w:rtl/>
          <w:lang w:eastAsia="en-US"/>
        </w:rPr>
        <w:t>م</w:t>
      </w:r>
      <w:r>
        <w:rPr>
          <w:rFonts w:ascii="Traditional Arabic" w:eastAsiaTheme="minorHAnsi" w:hAnsi="Traditional Arabic" w:cs="Traditional Arabic"/>
          <w:sz w:val="28"/>
          <w:szCs w:val="28"/>
          <w:rtl/>
          <w:lang w:eastAsia="en-US"/>
        </w:rPr>
        <w:t>تحدة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الأمريكية،</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أ</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ر</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با</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و</w:t>
      </w:r>
      <w:r>
        <w:rPr>
          <w:rFonts w:ascii="Traditional Arabic" w:eastAsiaTheme="minorHAnsi" w:hAnsi="Traditional Arabic" w:cs="Traditional Arabic"/>
          <w:sz w:val="28"/>
          <w:szCs w:val="28"/>
          <w:rtl/>
          <w:lang w:eastAsia="en-US"/>
        </w:rPr>
        <w:t>العالم</w:t>
      </w:r>
      <w:r>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خلال الفترة 2010-2018.</w:t>
      </w:r>
    </w:p>
    <w:p w14:paraId="5EA673C0" w14:textId="77777777" w:rsidR="00B33796" w:rsidRDefault="00B33796" w:rsidP="00B33796">
      <w:pPr>
        <w:bidi/>
        <w:jc w:val="both"/>
        <w:rPr>
          <w:rFonts w:ascii="Traditional Arabic" w:hAnsi="Traditional Arabic" w:cs="Traditional Arabic"/>
          <w:rtl/>
          <w:lang w:bidi="ar-DZ"/>
        </w:rPr>
      </w:pPr>
      <w:r>
        <w:rPr>
          <w:rFonts w:ascii="Traditional Arabic" w:hAnsi="Traditional Arabic" w:cs="Traditional Arabic" w:hint="cs"/>
          <w:noProof/>
          <w:rtl/>
        </w:rPr>
        <w:drawing>
          <wp:inline distT="0" distB="0" distL="0" distR="0" wp14:anchorId="5C186018" wp14:editId="2E2B704E">
            <wp:extent cx="5760720" cy="2499251"/>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760720" cy="2499251"/>
                    </a:xfrm>
                    <a:prstGeom prst="rect">
                      <a:avLst/>
                    </a:prstGeom>
                    <a:noFill/>
                    <a:ln w="9525">
                      <a:noFill/>
                      <a:miter lim="800000"/>
                      <a:headEnd/>
                      <a:tailEnd/>
                    </a:ln>
                  </pic:spPr>
                </pic:pic>
              </a:graphicData>
            </a:graphic>
          </wp:inline>
        </w:drawing>
      </w:r>
    </w:p>
    <w:p w14:paraId="32B365B1" w14:textId="77777777" w:rsidR="00B33796" w:rsidRPr="00EF26BB" w:rsidRDefault="00B33796" w:rsidP="00880F22">
      <w:pPr>
        <w:bidi/>
        <w:jc w:val="right"/>
        <w:rPr>
          <w:rFonts w:ascii="Traditional Arabic" w:hAnsi="Traditional Arabic" w:cs="Traditional Arabic"/>
          <w:sz w:val="28"/>
          <w:szCs w:val="28"/>
          <w:lang w:bidi="ar-DZ"/>
        </w:rPr>
      </w:pPr>
      <w:r>
        <w:rPr>
          <w:rFonts w:ascii="Traditional Arabic" w:hAnsi="Traditional Arabic" w:cs="Traditional Arabic"/>
          <w:lang w:bidi="ar-DZ"/>
        </w:rPr>
        <w:t xml:space="preserve">source: </w:t>
      </w:r>
      <w:r w:rsidRPr="00B33796">
        <w:rPr>
          <w:rFonts w:ascii="Times New Roman" w:eastAsiaTheme="minorHAnsi" w:hAnsi="Times New Roman" w:cs="Times New Roman"/>
          <w:sz w:val="24"/>
          <w:szCs w:val="24"/>
          <w:lang w:eastAsia="en-US"/>
        </w:rPr>
        <w:t>crunchbase</w:t>
      </w:r>
    </w:p>
    <w:p w14:paraId="27510215" w14:textId="77777777" w:rsidR="00EF26BB" w:rsidRPr="004B6C48" w:rsidRDefault="00880F22" w:rsidP="004B6C48">
      <w:pPr>
        <w:autoSpaceDE w:val="0"/>
        <w:autoSpaceDN w:val="0"/>
        <w:bidi/>
        <w:adjustRightInd w:val="0"/>
        <w:spacing w:after="0" w:line="240" w:lineRule="auto"/>
        <w:jc w:val="both"/>
        <w:rPr>
          <w:rFonts w:ascii="Traditional Arabic" w:eastAsiaTheme="minorHAnsi" w:hAnsi="Traditional Arabic" w:cs="Traditional Arabic"/>
          <w:b/>
          <w:bCs/>
          <w:sz w:val="28"/>
          <w:szCs w:val="28"/>
          <w:rtl/>
          <w:lang w:eastAsia="en-US"/>
        </w:rPr>
      </w:pPr>
      <w:r>
        <w:rPr>
          <w:rFonts w:ascii="Traditional Arabic" w:eastAsiaTheme="minorHAnsi" w:hAnsi="Traditional Arabic" w:cs="Traditional Arabic" w:hint="cs"/>
          <w:b/>
          <w:bCs/>
          <w:sz w:val="28"/>
          <w:szCs w:val="28"/>
          <w:rtl/>
          <w:lang w:eastAsia="en-US"/>
        </w:rPr>
        <w:t>4.</w:t>
      </w:r>
      <w:r w:rsidR="00EF26BB" w:rsidRPr="00EF26BB">
        <w:rPr>
          <w:rFonts w:ascii="Traditional Arabic" w:eastAsiaTheme="minorHAnsi" w:hAnsi="Traditional Arabic" w:cs="Traditional Arabic"/>
          <w:b/>
          <w:bCs/>
          <w:sz w:val="28"/>
          <w:szCs w:val="28"/>
          <w:rtl/>
          <w:lang w:eastAsia="en-US"/>
        </w:rPr>
        <w:t xml:space="preserve"> التحديات</w:t>
      </w:r>
      <w:r w:rsidR="00EF26BB" w:rsidRPr="00EF26BB">
        <w:rPr>
          <w:rFonts w:ascii="Traditional Arabic" w:eastAsiaTheme="minorHAnsi" w:hAnsi="Traditional Arabic" w:cs="Traditional Arabic"/>
          <w:b/>
          <w:bCs/>
          <w:sz w:val="28"/>
          <w:szCs w:val="28"/>
          <w:lang w:eastAsia="en-US"/>
        </w:rPr>
        <w:t xml:space="preserve"> </w:t>
      </w:r>
      <w:r w:rsidR="00EF26BB" w:rsidRPr="00EF26BB">
        <w:rPr>
          <w:rFonts w:ascii="Traditional Arabic" w:eastAsiaTheme="minorHAnsi" w:hAnsi="Traditional Arabic" w:cs="Traditional Arabic"/>
          <w:b/>
          <w:bCs/>
          <w:sz w:val="28"/>
          <w:szCs w:val="28"/>
          <w:rtl/>
          <w:lang w:eastAsia="en-US"/>
        </w:rPr>
        <w:t>التي</w:t>
      </w:r>
      <w:r w:rsidR="00EF26BB" w:rsidRPr="00EF26BB">
        <w:rPr>
          <w:rFonts w:ascii="Traditional Arabic" w:eastAsiaTheme="minorHAnsi" w:hAnsi="Traditional Arabic" w:cs="Traditional Arabic"/>
          <w:b/>
          <w:bCs/>
          <w:sz w:val="28"/>
          <w:szCs w:val="28"/>
          <w:lang w:eastAsia="en-US"/>
        </w:rPr>
        <w:t xml:space="preserve"> </w:t>
      </w:r>
      <w:r w:rsidR="00EF26BB" w:rsidRPr="00EF26BB">
        <w:rPr>
          <w:rFonts w:ascii="Traditional Arabic" w:eastAsiaTheme="minorHAnsi" w:hAnsi="Traditional Arabic" w:cs="Traditional Arabic"/>
          <w:b/>
          <w:bCs/>
          <w:sz w:val="28"/>
          <w:szCs w:val="28"/>
          <w:rtl/>
          <w:lang w:eastAsia="en-US"/>
        </w:rPr>
        <w:t>تواجهها</w:t>
      </w:r>
      <w:r w:rsidR="00EF26BB" w:rsidRPr="00EF26BB">
        <w:rPr>
          <w:rFonts w:ascii="Traditional Arabic" w:eastAsiaTheme="minorHAnsi" w:hAnsi="Traditional Arabic" w:cs="Traditional Arabic"/>
          <w:b/>
          <w:bCs/>
          <w:sz w:val="28"/>
          <w:szCs w:val="28"/>
          <w:lang w:eastAsia="en-US"/>
        </w:rPr>
        <w:t xml:space="preserve"> </w:t>
      </w:r>
      <w:r w:rsidR="00EF26BB" w:rsidRPr="00EF26BB">
        <w:rPr>
          <w:rFonts w:ascii="Traditional Arabic" w:eastAsiaTheme="minorHAnsi" w:hAnsi="Traditional Arabic" w:cs="Traditional Arabic"/>
          <w:b/>
          <w:bCs/>
          <w:sz w:val="28"/>
          <w:szCs w:val="28"/>
          <w:rtl/>
          <w:lang w:eastAsia="en-US"/>
        </w:rPr>
        <w:t>المؤسسات</w:t>
      </w:r>
      <w:r w:rsidR="00EF26BB" w:rsidRPr="00EF26BB">
        <w:rPr>
          <w:rFonts w:ascii="Traditional Arabic" w:eastAsiaTheme="minorHAnsi" w:hAnsi="Traditional Arabic" w:cs="Traditional Arabic"/>
          <w:b/>
          <w:bCs/>
          <w:sz w:val="28"/>
          <w:szCs w:val="28"/>
          <w:lang w:eastAsia="en-US"/>
        </w:rPr>
        <w:t xml:space="preserve"> </w:t>
      </w:r>
      <w:r w:rsidR="00EF26BB" w:rsidRPr="00EF26BB">
        <w:rPr>
          <w:rFonts w:ascii="Traditional Arabic" w:eastAsiaTheme="minorHAnsi" w:hAnsi="Traditional Arabic" w:cs="Traditional Arabic"/>
          <w:b/>
          <w:bCs/>
          <w:sz w:val="28"/>
          <w:szCs w:val="28"/>
          <w:rtl/>
          <w:lang w:eastAsia="en-US"/>
        </w:rPr>
        <w:t>الناشئة</w:t>
      </w:r>
      <w:r w:rsidR="00EF26BB" w:rsidRPr="00EF26BB">
        <w:rPr>
          <w:rFonts w:ascii="Traditional Arabic" w:eastAsiaTheme="minorHAnsi" w:hAnsi="Traditional Arabic" w:cs="Traditional Arabic"/>
          <w:b/>
          <w:bCs/>
          <w:sz w:val="28"/>
          <w:szCs w:val="28"/>
          <w:lang w:eastAsia="en-US"/>
        </w:rPr>
        <w:t xml:space="preserve"> </w:t>
      </w:r>
      <w:r w:rsidR="00EF26BB" w:rsidRPr="00EF26BB">
        <w:rPr>
          <w:rFonts w:ascii="Traditional Arabic" w:eastAsiaTheme="minorHAnsi" w:hAnsi="Traditional Arabic" w:cs="Traditional Arabic"/>
          <w:b/>
          <w:bCs/>
          <w:sz w:val="28"/>
          <w:szCs w:val="28"/>
          <w:rtl/>
          <w:lang w:eastAsia="en-US"/>
        </w:rPr>
        <w:t>في</w:t>
      </w:r>
      <w:r w:rsidR="00EF26BB" w:rsidRPr="00EF26BB">
        <w:rPr>
          <w:rFonts w:ascii="Traditional Arabic" w:eastAsiaTheme="minorHAnsi" w:hAnsi="Traditional Arabic" w:cs="Traditional Arabic"/>
          <w:b/>
          <w:bCs/>
          <w:sz w:val="28"/>
          <w:szCs w:val="28"/>
          <w:lang w:eastAsia="en-US"/>
        </w:rPr>
        <w:t xml:space="preserve"> </w:t>
      </w:r>
      <w:r w:rsidR="00EF26BB" w:rsidRPr="00EF26BB">
        <w:rPr>
          <w:rFonts w:ascii="Traditional Arabic" w:eastAsiaTheme="minorHAnsi" w:hAnsi="Traditional Arabic" w:cs="Traditional Arabic"/>
          <w:b/>
          <w:bCs/>
          <w:sz w:val="28"/>
          <w:szCs w:val="28"/>
          <w:rtl/>
          <w:lang w:eastAsia="en-US"/>
        </w:rPr>
        <w:t>الجزائر</w:t>
      </w:r>
      <w:r w:rsidR="00EF26BB" w:rsidRPr="00EF26BB">
        <w:rPr>
          <w:rFonts w:ascii="Traditional Arabic" w:eastAsiaTheme="minorHAnsi" w:hAnsi="Traditional Arabic" w:cs="Traditional Arabic"/>
          <w:b/>
          <w:bCs/>
          <w:sz w:val="28"/>
          <w:szCs w:val="28"/>
          <w:lang w:eastAsia="en-US"/>
        </w:rPr>
        <w:t xml:space="preserve"> :</w:t>
      </w:r>
    </w:p>
    <w:p w14:paraId="69C99DBE" w14:textId="77777777" w:rsidR="00EF26BB" w:rsidRPr="00BA3B26" w:rsidRDefault="004B6C48" w:rsidP="004B6C48">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r w:rsidRPr="004B6C48">
        <w:rPr>
          <w:rFonts w:ascii="Traditional Arabic" w:eastAsiaTheme="minorHAnsi" w:hAnsi="Traditional Arabic" w:cs="Traditional Arabic"/>
          <w:sz w:val="28"/>
          <w:szCs w:val="28"/>
          <w:rtl/>
          <w:lang w:eastAsia="en-US"/>
        </w:rPr>
        <w:t>تعتبر</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فكرة</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المؤسسات</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الناشئة</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وكذا</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حاضنات</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الأعمال</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من</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الأفكار</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الفتية</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في</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بيئة</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الأعمال</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الج</w:t>
      </w:r>
      <w:r>
        <w:rPr>
          <w:rFonts w:ascii="Traditional Arabic" w:eastAsiaTheme="minorHAnsi" w:hAnsi="Traditional Arabic" w:cs="Traditional Arabic" w:hint="cs"/>
          <w:sz w:val="28"/>
          <w:szCs w:val="28"/>
          <w:rtl/>
          <w:lang w:eastAsia="en-US"/>
        </w:rPr>
        <w:t>زائ</w:t>
      </w:r>
      <w:r w:rsidRPr="004B6C48">
        <w:rPr>
          <w:rFonts w:ascii="Traditional Arabic" w:eastAsiaTheme="minorHAnsi" w:hAnsi="Traditional Arabic" w:cs="Traditional Arabic"/>
          <w:sz w:val="28"/>
          <w:szCs w:val="28"/>
          <w:rtl/>
          <w:lang w:eastAsia="en-US"/>
        </w:rPr>
        <w:t>رية،</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حيث</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شهد</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إطلاق</w:t>
      </w:r>
      <w:r>
        <w:rPr>
          <w:rFonts w:ascii="Traditional Arabic" w:eastAsiaTheme="minorHAnsi" w:hAnsi="Traditional Arabic" w:cs="Traditional Arabic" w:hint="cs"/>
          <w:sz w:val="28"/>
          <w:szCs w:val="28"/>
          <w:rtl/>
          <w:lang w:eastAsia="en-US"/>
        </w:rPr>
        <w:t xml:space="preserve"> </w:t>
      </w:r>
      <w:r w:rsidRPr="004B6C48">
        <w:rPr>
          <w:rFonts w:ascii="Traditional Arabic" w:eastAsiaTheme="minorHAnsi" w:hAnsi="Traditional Arabic" w:cs="Traditional Arabic"/>
          <w:sz w:val="28"/>
          <w:szCs w:val="28"/>
          <w:rtl/>
          <w:lang w:eastAsia="en-US"/>
        </w:rPr>
        <w:t>وتطوير</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ما</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يعرف</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بالمؤسسات</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الناشئة</w:t>
      </w:r>
      <w:r w:rsidRPr="004B6C48">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تأ</w:t>
      </w:r>
      <w:r>
        <w:rPr>
          <w:rFonts w:ascii="Traditional Arabic" w:eastAsiaTheme="minorHAnsi" w:hAnsi="Traditional Arabic" w:cs="Traditional Arabic" w:hint="cs"/>
          <w:sz w:val="28"/>
          <w:szCs w:val="28"/>
          <w:rtl/>
          <w:lang w:eastAsia="en-US"/>
        </w:rPr>
        <w:t>خرا</w:t>
      </w:r>
      <w:r w:rsidRPr="004B6C48">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sz w:val="28"/>
          <w:szCs w:val="28"/>
          <w:rtl/>
          <w:lang w:eastAsia="en-US"/>
        </w:rPr>
        <w:t>كب</w:t>
      </w:r>
      <w:r>
        <w:rPr>
          <w:rFonts w:ascii="Traditional Arabic" w:eastAsiaTheme="minorHAnsi" w:hAnsi="Traditional Arabic" w:cs="Traditional Arabic" w:hint="cs"/>
          <w:sz w:val="28"/>
          <w:szCs w:val="28"/>
          <w:rtl/>
          <w:lang w:eastAsia="en-US"/>
        </w:rPr>
        <w:t>ير</w:t>
      </w:r>
      <w:r w:rsidRPr="004B6C48">
        <w:rPr>
          <w:rFonts w:ascii="Traditional Arabic" w:eastAsiaTheme="minorHAnsi" w:hAnsi="Traditional Arabic" w:cs="Traditional Arabic"/>
          <w:sz w:val="28"/>
          <w:szCs w:val="28"/>
          <w:rtl/>
          <w:lang w:eastAsia="en-US"/>
        </w:rPr>
        <w:t>،</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كما</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أن</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حاضنات</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الأعمال</w:t>
      </w:r>
      <w:r w:rsidRPr="004B6C48">
        <w:rPr>
          <w:rFonts w:ascii="Traditional Arabic" w:eastAsiaTheme="minorHAnsi" w:hAnsi="Traditional Arabic" w:cs="Traditional Arabic"/>
          <w:sz w:val="28"/>
          <w:szCs w:val="28"/>
          <w:lang w:eastAsia="en-US"/>
        </w:rPr>
        <w:t xml:space="preserve"> </w:t>
      </w:r>
      <w:r>
        <w:rPr>
          <w:rFonts w:ascii="Traditional Arabic" w:eastAsiaTheme="minorHAnsi" w:hAnsi="Traditional Arabic" w:cs="Traditional Arabic" w:hint="cs"/>
          <w:sz w:val="28"/>
          <w:szCs w:val="28"/>
          <w:rtl/>
          <w:lang w:eastAsia="en-US"/>
        </w:rPr>
        <w:t>لا</w:t>
      </w:r>
      <w:r w:rsidRPr="004B6C48">
        <w:rPr>
          <w:rFonts w:ascii="Traditional Arabic" w:eastAsiaTheme="minorHAnsi" w:hAnsi="Traditional Arabic" w:cs="Traditional Arabic"/>
          <w:sz w:val="28"/>
          <w:szCs w:val="28"/>
          <w:rtl/>
          <w:lang w:eastAsia="en-US"/>
        </w:rPr>
        <w:t>تز</w:t>
      </w:r>
      <w:r>
        <w:rPr>
          <w:rFonts w:ascii="Traditional Arabic" w:eastAsiaTheme="minorHAnsi" w:hAnsi="Traditional Arabic" w:cs="Traditional Arabic" w:hint="cs"/>
          <w:sz w:val="28"/>
          <w:szCs w:val="28"/>
          <w:rtl/>
          <w:lang w:eastAsia="en-US"/>
        </w:rPr>
        <w:t>ا</w:t>
      </w:r>
      <w:r w:rsidRPr="004B6C48">
        <w:rPr>
          <w:rFonts w:ascii="Traditional Arabic" w:eastAsiaTheme="minorHAnsi" w:hAnsi="Traditional Arabic" w:cs="Traditional Arabic"/>
          <w:sz w:val="28"/>
          <w:szCs w:val="28"/>
          <w:rtl/>
          <w:lang w:eastAsia="en-US"/>
        </w:rPr>
        <w:t>ل</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تواجه</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عدد</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من</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العوائق،</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وهذا</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ما</w:t>
      </w:r>
      <w:r>
        <w:rPr>
          <w:rFonts w:ascii="Traditional Arabic" w:eastAsiaTheme="minorHAnsi" w:hAnsi="Traditional Arabic" w:cs="Traditional Arabic" w:hint="cs"/>
          <w:sz w:val="28"/>
          <w:szCs w:val="28"/>
          <w:rtl/>
          <w:lang w:eastAsia="en-US"/>
        </w:rPr>
        <w:t xml:space="preserve"> </w:t>
      </w:r>
      <w:r w:rsidRPr="004B6C48">
        <w:rPr>
          <w:rFonts w:ascii="Traditional Arabic" w:eastAsiaTheme="minorHAnsi" w:hAnsi="Traditional Arabic" w:cs="Traditional Arabic"/>
          <w:sz w:val="28"/>
          <w:szCs w:val="28"/>
          <w:rtl/>
          <w:lang w:eastAsia="en-US"/>
        </w:rPr>
        <w:t>أدى</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في</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أغلب</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الأحيان</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إلى</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فشل</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الكثير</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من</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المشاريع</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والأعمال</w:t>
      </w:r>
      <w:r w:rsidRPr="004B6C48">
        <w:rPr>
          <w:rFonts w:ascii="Traditional Arabic" w:eastAsiaTheme="minorHAnsi" w:hAnsi="Traditional Arabic" w:cs="Traditional Arabic"/>
          <w:sz w:val="28"/>
          <w:szCs w:val="28"/>
          <w:lang w:eastAsia="en-US"/>
        </w:rPr>
        <w:t xml:space="preserve"> </w:t>
      </w:r>
      <w:r w:rsidRPr="004B6C48">
        <w:rPr>
          <w:rFonts w:ascii="Traditional Arabic" w:eastAsiaTheme="minorHAnsi" w:hAnsi="Traditional Arabic" w:cs="Traditional Arabic"/>
          <w:sz w:val="28"/>
          <w:szCs w:val="28"/>
          <w:rtl/>
          <w:lang w:eastAsia="en-US"/>
        </w:rPr>
        <w:t>الناشئة</w:t>
      </w:r>
      <w:r>
        <w:rPr>
          <w:rFonts w:ascii="Traditional Arabic" w:eastAsiaTheme="minorHAnsi" w:hAnsi="Traditional Arabic" w:cs="Traditional Arabic" w:hint="cs"/>
          <w:sz w:val="28"/>
          <w:szCs w:val="28"/>
          <w:rtl/>
          <w:lang w:eastAsia="en-US"/>
        </w:rPr>
        <w:t xml:space="preserve">. </w:t>
      </w:r>
      <w:r w:rsidR="00EF26BB" w:rsidRPr="00EF26BB">
        <w:rPr>
          <w:rFonts w:ascii="Traditional Arabic" w:eastAsiaTheme="minorHAnsi" w:hAnsi="Traditional Arabic" w:cs="Traditional Arabic"/>
          <w:sz w:val="28"/>
          <w:szCs w:val="28"/>
          <w:rtl/>
          <w:lang w:eastAsia="en-US"/>
        </w:rPr>
        <w:t>تخضع</w:t>
      </w:r>
      <w:r w:rsidR="00EF26BB" w:rsidRPr="00EF26BB">
        <w:rPr>
          <w:rFonts w:ascii="Traditional Arabic" w:eastAsiaTheme="minorHAnsi" w:hAnsi="Traditional Arabic" w:cs="Traditional Arabic"/>
          <w:sz w:val="28"/>
          <w:szCs w:val="28"/>
          <w:lang w:eastAsia="en-US"/>
        </w:rPr>
        <w:t xml:space="preserve"> </w:t>
      </w:r>
      <w:r w:rsidR="00EF26BB" w:rsidRPr="00EF26BB">
        <w:rPr>
          <w:rFonts w:ascii="Traditional Arabic" w:eastAsiaTheme="minorHAnsi" w:hAnsi="Traditional Arabic" w:cs="Traditional Arabic"/>
          <w:sz w:val="28"/>
          <w:szCs w:val="28"/>
          <w:rtl/>
          <w:lang w:eastAsia="en-US"/>
        </w:rPr>
        <w:t>المؤسسات</w:t>
      </w:r>
      <w:r w:rsidR="00EF26BB" w:rsidRPr="00EF26BB">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النا</w:t>
      </w:r>
      <w:r w:rsidR="005B017C" w:rsidRPr="00BA3B26">
        <w:rPr>
          <w:rFonts w:ascii="Traditional Arabic" w:eastAsiaTheme="minorHAnsi" w:hAnsi="Traditional Arabic" w:cs="Traditional Arabic"/>
          <w:sz w:val="28"/>
          <w:szCs w:val="28"/>
          <w:rtl/>
          <w:lang w:eastAsia="en-US"/>
        </w:rPr>
        <w:t>شئ</w:t>
      </w:r>
      <w:r w:rsidR="00EF26BB" w:rsidRPr="00BA3B26">
        <w:rPr>
          <w:rFonts w:ascii="Traditional Arabic" w:eastAsiaTheme="minorHAnsi" w:hAnsi="Traditional Arabic" w:cs="Traditional Arabic"/>
          <w:sz w:val="28"/>
          <w:szCs w:val="28"/>
          <w:rtl/>
          <w:lang w:eastAsia="en-US"/>
        </w:rPr>
        <w:t>ة</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خلال</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مزاولتها</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لنشاطها</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لمجموعة</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من</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التحديات</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حيث</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تشمل</w:t>
      </w:r>
      <w:r w:rsidR="00EF26BB" w:rsidRPr="00BA3B26">
        <w:rPr>
          <w:rFonts w:ascii="Traditional Arabic" w:eastAsiaTheme="minorHAnsi" w:hAnsi="Traditional Arabic" w:cs="Traditional Arabic"/>
          <w:sz w:val="28"/>
          <w:szCs w:val="28"/>
          <w:lang w:eastAsia="en-US"/>
        </w:rPr>
        <w:t xml:space="preserve"> </w:t>
      </w:r>
      <w:r w:rsidR="00EF26BB" w:rsidRPr="00BA3B26">
        <w:rPr>
          <w:rFonts w:ascii="Traditional Arabic" w:eastAsiaTheme="minorHAnsi" w:hAnsi="Traditional Arabic" w:cs="Traditional Arabic"/>
          <w:sz w:val="28"/>
          <w:szCs w:val="28"/>
          <w:rtl/>
          <w:lang w:eastAsia="en-US"/>
        </w:rPr>
        <w:t>مايلي:</w:t>
      </w:r>
    </w:p>
    <w:p w14:paraId="76B5721D" w14:textId="77777777" w:rsidR="00BA3B26" w:rsidRPr="00BA3B26" w:rsidRDefault="004B6C48" w:rsidP="004B6C48">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sz w:val="28"/>
          <w:szCs w:val="28"/>
          <w:rtl/>
          <w:lang w:eastAsia="en-US"/>
        </w:rPr>
        <w:tab/>
        <w:t>رغم</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الدور</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الفعال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الذي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لعبته</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حاضنات</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الأعمال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في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العالم</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في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دعم</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وترقية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شركات</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المقاولاتية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الناشئة،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إلا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أنها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لا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تزال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في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الجزائر</w:t>
      </w:r>
      <w:r>
        <w:rPr>
          <w:rFonts w:ascii="Traditional Arabic" w:eastAsiaTheme="minorHAnsi" w:hAnsi="Traditional Arabic" w:cs="Traditional Arabic" w:hint="cs"/>
          <w:sz w:val="28"/>
          <w:szCs w:val="28"/>
          <w:rtl/>
          <w:lang w:eastAsia="en-US"/>
        </w:rPr>
        <w:t xml:space="preserve"> </w:t>
      </w:r>
      <w:r w:rsidR="00BA3B26" w:rsidRPr="00BA3B26">
        <w:rPr>
          <w:rFonts w:ascii="Traditional Arabic" w:eastAsiaTheme="minorHAnsi" w:hAnsi="Traditional Arabic" w:cs="Traditional Arabic"/>
          <w:sz w:val="28"/>
          <w:szCs w:val="28"/>
          <w:rtl/>
          <w:lang w:eastAsia="en-US"/>
        </w:rPr>
        <w:t>بعيدة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عن</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المراحل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المتقدمة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التي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بلغتها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بعض</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الدول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وعموما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فإن</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كل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من</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حاضنات</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الأعمال</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والشركات</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الناشئة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في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الجزائر</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تعاني</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جملة</w:t>
      </w:r>
      <w:r w:rsidR="008473A0">
        <w:rPr>
          <w:rFonts w:ascii="Traditional Arabic" w:eastAsiaTheme="minorHAnsi" w:hAnsi="Traditional Arabic" w:cs="Traditional Arabic" w:hint="cs"/>
          <w:sz w:val="28"/>
          <w:szCs w:val="28"/>
          <w:rtl/>
          <w:lang w:eastAsia="en-US"/>
        </w:rPr>
        <w:t xml:space="preserve"> </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من</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النقائص،</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وتواجه</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تحديات</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تقف</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حائلا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أمام</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تطورها،</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ويعود</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ذلك</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لعدة</w:t>
      </w:r>
      <w:r w:rsidR="00BA3B26" w:rsidRPr="00BA3B26">
        <w:rPr>
          <w:rFonts w:ascii="Traditional Arabic" w:eastAsiaTheme="minorHAnsi" w:hAnsi="Traditional Arabic" w:cs="Traditional Arabic"/>
          <w:sz w:val="28"/>
          <w:szCs w:val="28"/>
          <w:lang w:eastAsia="en-US"/>
        </w:rPr>
        <w:t xml:space="preserve"> </w:t>
      </w:r>
      <w:r w:rsidR="00BA3B26" w:rsidRPr="00BA3B26">
        <w:rPr>
          <w:rFonts w:ascii="Traditional Arabic" w:eastAsiaTheme="minorHAnsi" w:hAnsi="Traditional Arabic" w:cs="Traditional Arabic"/>
          <w:sz w:val="28"/>
          <w:szCs w:val="28"/>
          <w:rtl/>
          <w:lang w:eastAsia="en-US"/>
        </w:rPr>
        <w:t>أسباب</w:t>
      </w:r>
      <w:r w:rsidR="008473A0">
        <w:rPr>
          <w:rStyle w:val="Appeldenotedefin"/>
          <w:rFonts w:ascii="Traditional Arabic" w:eastAsiaTheme="minorHAnsi" w:hAnsi="Traditional Arabic" w:cs="Traditional Arabic"/>
          <w:sz w:val="28"/>
          <w:szCs w:val="28"/>
          <w:rtl/>
          <w:lang w:eastAsia="en-US"/>
        </w:rPr>
        <w:endnoteReference w:id="12"/>
      </w:r>
      <w:r w:rsidR="008473A0">
        <w:rPr>
          <w:rFonts w:ascii="Traditional Arabic" w:eastAsiaTheme="minorHAnsi" w:hAnsi="Traditional Arabic" w:cs="Traditional Arabic" w:hint="cs"/>
          <w:sz w:val="28"/>
          <w:szCs w:val="28"/>
          <w:rtl/>
          <w:lang w:eastAsia="en-US"/>
        </w:rPr>
        <w:t>.</w:t>
      </w:r>
    </w:p>
    <w:p w14:paraId="29E7B88D" w14:textId="77777777" w:rsidR="00BA3B26" w:rsidRPr="008473A0" w:rsidRDefault="00BA3B26" w:rsidP="00880F22">
      <w:pPr>
        <w:pStyle w:val="Paragraphedeliste"/>
        <w:numPr>
          <w:ilvl w:val="0"/>
          <w:numId w:val="3"/>
        </w:numPr>
        <w:autoSpaceDE w:val="0"/>
        <w:autoSpaceDN w:val="0"/>
        <w:bidi/>
        <w:adjustRightInd w:val="0"/>
        <w:spacing w:after="0" w:line="240" w:lineRule="auto"/>
        <w:ind w:left="708" w:hanging="283"/>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حداثة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ومحدودية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كل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من</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فكرة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حاضنات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الأعمال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والشركات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الناشئة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في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الجزائر</w:t>
      </w:r>
      <w:r w:rsidRPr="008473A0">
        <w:rPr>
          <w:rFonts w:ascii="Traditional Arabic" w:eastAsiaTheme="minorHAnsi" w:hAnsi="Traditional Arabic" w:cs="Traditional Arabic"/>
          <w:sz w:val="28"/>
          <w:szCs w:val="28"/>
          <w:lang w:eastAsia="en-US"/>
        </w:rPr>
        <w:t>.</w:t>
      </w:r>
    </w:p>
    <w:p w14:paraId="399FAFFF" w14:textId="77777777" w:rsidR="00BA3B26" w:rsidRPr="008473A0" w:rsidRDefault="00BA3B26"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ضعف</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المورد</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البشري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وعدم</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تأهيله،</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وافتقاره</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لخلفية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كافية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حول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المقاولاتية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في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الجزائر</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تواجه</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العديد</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من</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الصعو</w:t>
      </w:r>
      <w:r w:rsidR="008473A0" w:rsidRPr="008473A0">
        <w:rPr>
          <w:rFonts w:ascii="Traditional Arabic" w:eastAsiaTheme="minorHAnsi" w:hAnsi="Traditional Arabic" w:cs="Traditional Arabic" w:hint="cs"/>
          <w:sz w:val="28"/>
          <w:szCs w:val="28"/>
          <w:rtl/>
          <w:lang w:eastAsia="en-US"/>
        </w:rPr>
        <w:t>ب</w:t>
      </w:r>
      <w:r w:rsidRPr="008473A0">
        <w:rPr>
          <w:rFonts w:ascii="Traditional Arabic" w:eastAsiaTheme="minorHAnsi" w:hAnsi="Traditional Arabic" w:cs="Traditional Arabic"/>
          <w:sz w:val="28"/>
          <w:szCs w:val="28"/>
          <w:rtl/>
          <w:lang w:eastAsia="en-US"/>
        </w:rPr>
        <w:t>ات</w:t>
      </w:r>
      <w:r w:rsidR="008473A0">
        <w:rPr>
          <w:rFonts w:ascii="Traditional Arabic" w:eastAsiaTheme="minorHAnsi" w:hAnsi="Traditional Arabic" w:cs="Traditional Arabic" w:hint="cs"/>
          <w:sz w:val="28"/>
          <w:szCs w:val="28"/>
          <w:rtl/>
          <w:lang w:eastAsia="en-US"/>
        </w:rPr>
        <w:t xml:space="preserve"> </w:t>
      </w:r>
      <w:r w:rsidRPr="008473A0">
        <w:rPr>
          <w:rFonts w:ascii="Traditional Arabic" w:eastAsiaTheme="minorHAnsi" w:hAnsi="Traditional Arabic" w:cs="Traditional Arabic"/>
          <w:sz w:val="28"/>
          <w:szCs w:val="28"/>
          <w:rtl/>
          <w:lang w:eastAsia="en-US"/>
        </w:rPr>
        <w:t>والتحديات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خاصة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فيما</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يتعلق</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عقص</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الأفكار</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الإبداعية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والمبتكرة</w:t>
      </w:r>
      <w:r w:rsidRPr="008473A0">
        <w:rPr>
          <w:rFonts w:ascii="Traditional Arabic" w:eastAsiaTheme="minorHAnsi" w:hAnsi="Traditional Arabic" w:cs="Traditional Arabic"/>
          <w:sz w:val="28"/>
          <w:szCs w:val="28"/>
          <w:lang w:eastAsia="en-US"/>
        </w:rPr>
        <w:t>.</w:t>
      </w:r>
    </w:p>
    <w:p w14:paraId="3E2F9B02" w14:textId="77777777" w:rsidR="00BA3B26" w:rsidRPr="008473A0" w:rsidRDefault="00BA3B26"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ضعف</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التمويل،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وعقص</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رأس</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المال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للاستثمار</w:t>
      </w:r>
      <w:r w:rsidRPr="008473A0">
        <w:rPr>
          <w:rFonts w:ascii="Traditional Arabic" w:eastAsiaTheme="minorHAnsi" w:hAnsi="Traditional Arabic" w:cs="Traditional Arabic"/>
          <w:sz w:val="28"/>
          <w:szCs w:val="28"/>
          <w:lang w:eastAsia="en-US"/>
        </w:rPr>
        <w:t>.</w:t>
      </w:r>
    </w:p>
    <w:p w14:paraId="435A7F9B" w14:textId="77777777" w:rsidR="00BA3B26" w:rsidRPr="008473A0" w:rsidRDefault="00BA3B26"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الإج</w:t>
      </w:r>
      <w:r w:rsidR="008473A0">
        <w:rPr>
          <w:rFonts w:ascii="Traditional Arabic" w:eastAsiaTheme="minorHAnsi" w:hAnsi="Traditional Arabic" w:cs="Traditional Arabic" w:hint="cs"/>
          <w:sz w:val="28"/>
          <w:szCs w:val="28"/>
          <w:rtl/>
          <w:lang w:eastAsia="en-US"/>
        </w:rPr>
        <w:t>ر</w:t>
      </w:r>
      <w:r w:rsidRPr="008473A0">
        <w:rPr>
          <w:rFonts w:ascii="Traditional Arabic" w:eastAsiaTheme="minorHAnsi" w:hAnsi="Traditional Arabic" w:cs="Traditional Arabic"/>
          <w:sz w:val="28"/>
          <w:szCs w:val="28"/>
          <w:rtl/>
          <w:lang w:eastAsia="en-US"/>
        </w:rPr>
        <w:t>اءات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البيروقرا</w:t>
      </w:r>
      <w:r w:rsidR="008473A0">
        <w:rPr>
          <w:rFonts w:ascii="Traditional Arabic" w:eastAsiaTheme="minorHAnsi" w:hAnsi="Traditional Arabic" w:cs="Traditional Arabic" w:hint="cs"/>
          <w:sz w:val="28"/>
          <w:szCs w:val="28"/>
          <w:rtl/>
          <w:lang w:eastAsia="en-US"/>
        </w:rPr>
        <w:t>ط</w:t>
      </w:r>
      <w:r w:rsidRPr="008473A0">
        <w:rPr>
          <w:rFonts w:ascii="Traditional Arabic" w:eastAsiaTheme="minorHAnsi" w:hAnsi="Traditional Arabic" w:cs="Traditional Arabic"/>
          <w:sz w:val="28"/>
          <w:szCs w:val="28"/>
          <w:rtl/>
          <w:lang w:eastAsia="en-US"/>
        </w:rPr>
        <w:t>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وعدم</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مواكبة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التشريعات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والقوا</w:t>
      </w:r>
      <w:r w:rsidR="008473A0">
        <w:rPr>
          <w:rFonts w:ascii="Traditional Arabic" w:eastAsiaTheme="minorHAnsi" w:hAnsi="Traditional Arabic" w:cs="Traditional Arabic" w:hint="cs"/>
          <w:sz w:val="28"/>
          <w:szCs w:val="28"/>
          <w:rtl/>
          <w:lang w:eastAsia="en-US"/>
        </w:rPr>
        <w:t>ن</w:t>
      </w:r>
      <w:r w:rsidRPr="008473A0">
        <w:rPr>
          <w:rFonts w:ascii="Traditional Arabic" w:eastAsiaTheme="minorHAnsi" w:hAnsi="Traditional Arabic" w:cs="Traditional Arabic"/>
          <w:sz w:val="28"/>
          <w:szCs w:val="28"/>
          <w:rtl/>
          <w:lang w:eastAsia="en-US"/>
        </w:rPr>
        <w:t>ين</w:t>
      </w:r>
      <w:r w:rsidRPr="008473A0">
        <w:rPr>
          <w:rFonts w:ascii="Traditional Arabic" w:eastAsiaTheme="minorHAnsi" w:hAnsi="Traditional Arabic" w:cs="Traditional Arabic"/>
          <w:sz w:val="28"/>
          <w:szCs w:val="28"/>
          <w:lang w:eastAsia="en-US"/>
        </w:rPr>
        <w:t>.</w:t>
      </w:r>
    </w:p>
    <w:p w14:paraId="01DE3C06" w14:textId="77777777" w:rsidR="00BA3B26" w:rsidRPr="008473A0" w:rsidRDefault="00BA3B26"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تخلف</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الإ</w:t>
      </w:r>
      <w:r w:rsidR="008473A0">
        <w:rPr>
          <w:rFonts w:ascii="Traditional Arabic" w:eastAsiaTheme="minorHAnsi" w:hAnsi="Traditional Arabic" w:cs="Traditional Arabic" w:hint="cs"/>
          <w:sz w:val="28"/>
          <w:szCs w:val="28"/>
          <w:rtl/>
          <w:lang w:eastAsia="en-US"/>
        </w:rPr>
        <w:t>ن</w:t>
      </w:r>
      <w:r w:rsidRPr="008473A0">
        <w:rPr>
          <w:rFonts w:ascii="Traditional Arabic" w:eastAsiaTheme="minorHAnsi" w:hAnsi="Traditional Arabic" w:cs="Traditional Arabic"/>
          <w:sz w:val="28"/>
          <w:szCs w:val="28"/>
          <w:rtl/>
          <w:lang w:eastAsia="en-US"/>
        </w:rPr>
        <w:t>تاجية،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وعدم</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مطابقة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المعايير</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الدولية،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w:t>
      </w:r>
      <w:r w:rsidR="008473A0">
        <w:rPr>
          <w:rFonts w:ascii="Traditional Arabic" w:eastAsiaTheme="minorHAnsi" w:hAnsi="Traditional Arabic" w:cs="Traditional Arabic" w:hint="cs"/>
          <w:sz w:val="28"/>
          <w:szCs w:val="28"/>
          <w:rtl/>
          <w:lang w:eastAsia="en-US"/>
        </w:rPr>
        <w:t>م</w:t>
      </w:r>
      <w:r w:rsidRPr="008473A0">
        <w:rPr>
          <w:rFonts w:ascii="Traditional Arabic" w:eastAsiaTheme="minorHAnsi" w:hAnsi="Traditional Arabic" w:cs="Traditional Arabic"/>
          <w:sz w:val="28"/>
          <w:szCs w:val="28"/>
          <w:rtl/>
          <w:lang w:eastAsia="en-US"/>
        </w:rPr>
        <w:t>ا</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يجعل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من</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المنتج</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الجزائري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عاجزا</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عن</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دخول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أسواق</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كبرى</w:t>
      </w:r>
      <w:r w:rsidRPr="008473A0">
        <w:rPr>
          <w:rFonts w:ascii="Traditional Arabic" w:eastAsiaTheme="minorHAnsi" w:hAnsi="Traditional Arabic" w:cs="Traditional Arabic"/>
          <w:sz w:val="28"/>
          <w:szCs w:val="28"/>
          <w:lang w:eastAsia="en-US"/>
        </w:rPr>
        <w:t xml:space="preserve"> </w:t>
      </w:r>
      <w:r w:rsidR="008473A0">
        <w:rPr>
          <w:rFonts w:ascii="Traditional Arabic" w:eastAsiaTheme="minorHAnsi" w:hAnsi="Traditional Arabic" w:cs="Traditional Arabic" w:hint="cs"/>
          <w:sz w:val="28"/>
          <w:szCs w:val="28"/>
          <w:rtl/>
          <w:lang w:eastAsia="en-US"/>
        </w:rPr>
        <w:t>ن</w:t>
      </w:r>
      <w:r w:rsidRPr="008473A0">
        <w:rPr>
          <w:rFonts w:ascii="Traditional Arabic" w:eastAsiaTheme="minorHAnsi" w:hAnsi="Traditional Arabic" w:cs="Traditional Arabic"/>
          <w:sz w:val="28"/>
          <w:szCs w:val="28"/>
          <w:rtl/>
          <w:lang w:eastAsia="en-US"/>
        </w:rPr>
        <w:t>ظرا</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لضعف</w:t>
      </w:r>
      <w:r w:rsidR="008473A0" w:rsidRPr="008473A0">
        <w:rPr>
          <w:rFonts w:ascii="Traditional Arabic" w:eastAsiaTheme="minorHAnsi" w:hAnsi="Traditional Arabic" w:cs="Traditional Arabic" w:hint="cs"/>
          <w:sz w:val="28"/>
          <w:szCs w:val="28"/>
          <w:rtl/>
          <w:lang w:eastAsia="en-US"/>
        </w:rPr>
        <w:t xml:space="preserve"> </w:t>
      </w:r>
      <w:r w:rsidRPr="008473A0">
        <w:rPr>
          <w:rFonts w:ascii="Traditional Arabic" w:eastAsiaTheme="minorHAnsi" w:hAnsi="Traditional Arabic" w:cs="Traditional Arabic"/>
          <w:sz w:val="28"/>
          <w:szCs w:val="28"/>
          <w:rtl/>
          <w:lang w:eastAsia="en-US"/>
        </w:rPr>
        <w:t>تنافسيته</w:t>
      </w:r>
      <w:r w:rsidRPr="008473A0">
        <w:rPr>
          <w:rFonts w:ascii="Traditional Arabic" w:eastAsiaTheme="minorHAnsi" w:hAnsi="Traditional Arabic" w:cs="Traditional Arabic"/>
          <w:sz w:val="28"/>
          <w:szCs w:val="28"/>
          <w:lang w:eastAsia="en-US"/>
        </w:rPr>
        <w:t>.</w:t>
      </w:r>
    </w:p>
    <w:p w14:paraId="45B15612" w14:textId="77777777" w:rsidR="00BA3B26" w:rsidRPr="008473A0" w:rsidRDefault="00BA3B26"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ضعف</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الإ</w:t>
      </w:r>
      <w:r w:rsidR="008473A0">
        <w:rPr>
          <w:rFonts w:ascii="Traditional Arabic" w:eastAsiaTheme="minorHAnsi" w:hAnsi="Traditional Arabic" w:cs="Traditional Arabic" w:hint="cs"/>
          <w:sz w:val="28"/>
          <w:szCs w:val="28"/>
          <w:rtl/>
          <w:lang w:eastAsia="en-US"/>
        </w:rPr>
        <w:t>ن</w:t>
      </w:r>
      <w:r w:rsidRPr="008473A0">
        <w:rPr>
          <w:rFonts w:ascii="Traditional Arabic" w:eastAsiaTheme="minorHAnsi" w:hAnsi="Traditional Arabic" w:cs="Traditional Arabic"/>
          <w:sz w:val="28"/>
          <w:szCs w:val="28"/>
          <w:rtl/>
          <w:lang w:eastAsia="en-US"/>
        </w:rPr>
        <w:t>فاق</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الحكومي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على</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البحث</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العلمي،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وا</w:t>
      </w:r>
      <w:r w:rsidR="008473A0">
        <w:rPr>
          <w:rFonts w:ascii="Traditional Arabic" w:eastAsiaTheme="minorHAnsi" w:hAnsi="Traditional Arabic" w:cs="Traditional Arabic" w:hint="cs"/>
          <w:sz w:val="28"/>
          <w:szCs w:val="28"/>
          <w:rtl/>
          <w:lang w:eastAsia="en-US"/>
        </w:rPr>
        <w:t>ن</w:t>
      </w:r>
      <w:r w:rsidRPr="008473A0">
        <w:rPr>
          <w:rFonts w:ascii="Traditional Arabic" w:eastAsiaTheme="minorHAnsi" w:hAnsi="Traditional Arabic" w:cs="Traditional Arabic"/>
          <w:sz w:val="28"/>
          <w:szCs w:val="28"/>
          <w:rtl/>
          <w:lang w:eastAsia="en-US"/>
        </w:rPr>
        <w:t>فصال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الجامعة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ومراكز</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البحث</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العلمي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عن</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أرض</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الواقع</w:t>
      </w:r>
      <w:r w:rsidRPr="008473A0">
        <w:rPr>
          <w:rFonts w:ascii="Traditional Arabic" w:eastAsiaTheme="minorHAnsi" w:hAnsi="Traditional Arabic" w:cs="Traditional Arabic"/>
          <w:sz w:val="28"/>
          <w:szCs w:val="28"/>
          <w:lang w:eastAsia="en-US"/>
        </w:rPr>
        <w:t>.</w:t>
      </w:r>
    </w:p>
    <w:p w14:paraId="3F3FCA9B" w14:textId="77777777" w:rsidR="00BA3B26" w:rsidRPr="008473A0" w:rsidRDefault="00BA3B26"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sidRPr="008473A0">
        <w:rPr>
          <w:rFonts w:ascii="Traditional Arabic" w:eastAsiaTheme="minorHAnsi" w:hAnsi="Traditional Arabic" w:cs="Traditional Arabic"/>
          <w:sz w:val="28"/>
          <w:szCs w:val="28"/>
          <w:rtl/>
          <w:lang w:eastAsia="en-US"/>
        </w:rPr>
        <w:t>التخلف</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التقي،،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وعدم</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مواكبة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التطورات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الحاصلة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في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بيئة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الأعمال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العالمية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الدفع</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الالكتروني،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والتجارة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الالكترو</w:t>
      </w:r>
      <w:r w:rsidR="008473A0" w:rsidRPr="008473A0">
        <w:rPr>
          <w:rFonts w:ascii="Traditional Arabic" w:eastAsiaTheme="minorHAnsi" w:hAnsi="Traditional Arabic" w:cs="Traditional Arabic" w:hint="cs"/>
          <w:sz w:val="28"/>
          <w:szCs w:val="28"/>
          <w:rtl/>
          <w:lang w:eastAsia="en-US"/>
        </w:rPr>
        <w:t>ن</w:t>
      </w:r>
      <w:r w:rsidRPr="008473A0">
        <w:rPr>
          <w:rFonts w:ascii="Traditional Arabic" w:eastAsiaTheme="minorHAnsi" w:hAnsi="Traditional Arabic" w:cs="Traditional Arabic"/>
          <w:sz w:val="28"/>
          <w:szCs w:val="28"/>
          <w:rtl/>
          <w:lang w:eastAsia="en-US"/>
        </w:rPr>
        <w:t>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إلى</w:t>
      </w:r>
      <w:r w:rsidRPr="008473A0">
        <w:rPr>
          <w:rFonts w:ascii="Traditional Arabic" w:eastAsiaTheme="minorHAnsi" w:hAnsi="Traditional Arabic" w:cs="Traditional Arabic"/>
          <w:sz w:val="28"/>
          <w:szCs w:val="28"/>
          <w:lang w:eastAsia="en-US"/>
        </w:rPr>
        <w:t xml:space="preserve"> </w:t>
      </w:r>
      <w:r w:rsidR="008473A0" w:rsidRPr="008473A0">
        <w:rPr>
          <w:rFonts w:ascii="Traditional Arabic" w:eastAsiaTheme="minorHAnsi" w:hAnsi="Traditional Arabic" w:cs="Traditional Arabic" w:hint="cs"/>
          <w:sz w:val="28"/>
          <w:szCs w:val="28"/>
          <w:rtl/>
          <w:lang w:eastAsia="en-US"/>
        </w:rPr>
        <w:t>غ</w:t>
      </w:r>
      <w:r w:rsidRPr="008473A0">
        <w:rPr>
          <w:rFonts w:ascii="Traditional Arabic" w:eastAsiaTheme="minorHAnsi" w:hAnsi="Traditional Arabic" w:cs="Traditional Arabic"/>
          <w:sz w:val="28"/>
          <w:szCs w:val="28"/>
          <w:rtl/>
          <w:lang w:eastAsia="en-US"/>
        </w:rPr>
        <w:t>يرذلك</w:t>
      </w:r>
      <w:r w:rsidRPr="008473A0">
        <w:rPr>
          <w:rFonts w:ascii="Traditional Arabic" w:eastAsiaTheme="minorHAnsi" w:hAnsi="Traditional Arabic" w:cs="Traditional Arabic"/>
          <w:sz w:val="28"/>
          <w:szCs w:val="28"/>
          <w:lang w:eastAsia="en-US"/>
        </w:rPr>
        <w:t>(.</w:t>
      </w:r>
    </w:p>
    <w:p w14:paraId="0D4C7387" w14:textId="77777777" w:rsidR="00BA3B26" w:rsidRPr="008473A0" w:rsidRDefault="008473A0" w:rsidP="008473A0">
      <w:pPr>
        <w:pStyle w:val="Paragraphedeliste"/>
        <w:numPr>
          <w:ilvl w:val="0"/>
          <w:numId w:val="1"/>
        </w:num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sz w:val="28"/>
          <w:szCs w:val="28"/>
          <w:rtl/>
          <w:lang w:eastAsia="en-US"/>
        </w:rPr>
        <w:t>ب</w:t>
      </w:r>
      <w:r w:rsidR="00BA3B26" w:rsidRPr="008473A0">
        <w:rPr>
          <w:rFonts w:ascii="Traditional Arabic" w:eastAsiaTheme="minorHAnsi" w:hAnsi="Traditional Arabic" w:cs="Traditional Arabic"/>
          <w:sz w:val="28"/>
          <w:szCs w:val="28"/>
          <w:rtl/>
          <w:lang w:eastAsia="en-US"/>
        </w:rPr>
        <w:t>النسبة</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لحاضنات</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الأعمال</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العامة</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التي</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تعاني</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من</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مشكلة</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بعدها</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عن</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المنا</w:t>
      </w:r>
      <w:r>
        <w:rPr>
          <w:rFonts w:ascii="Traditional Arabic" w:eastAsiaTheme="minorHAnsi" w:hAnsi="Traditional Arabic" w:cs="Traditional Arabic" w:hint="cs"/>
          <w:sz w:val="28"/>
          <w:szCs w:val="28"/>
          <w:rtl/>
          <w:lang w:eastAsia="en-US"/>
        </w:rPr>
        <w:t>ط</w:t>
      </w:r>
      <w:r w:rsidR="00BA3B26" w:rsidRPr="008473A0">
        <w:rPr>
          <w:rFonts w:ascii="Traditional Arabic" w:eastAsiaTheme="minorHAnsi" w:hAnsi="Traditional Arabic" w:cs="Traditional Arabic"/>
          <w:sz w:val="28"/>
          <w:szCs w:val="28"/>
          <w:rtl/>
          <w:lang w:eastAsia="en-US"/>
        </w:rPr>
        <w:t>ق</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الحضرية،</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وعدم</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مطابقتها</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لنماذج</w:t>
      </w:r>
      <w:r w:rsidR="00BA3B26" w:rsidRPr="008473A0">
        <w:rPr>
          <w:rFonts w:ascii="Traditional Arabic" w:eastAsiaTheme="minorHAnsi" w:hAnsi="Traditional Arabic" w:cs="Traditional Arabic"/>
          <w:sz w:val="28"/>
          <w:szCs w:val="28"/>
          <w:lang w:eastAsia="en-US"/>
        </w:rPr>
        <w:t xml:space="preserve"> </w:t>
      </w:r>
      <w:r w:rsidR="00BA3B26" w:rsidRPr="008473A0">
        <w:rPr>
          <w:rFonts w:ascii="Traditional Arabic" w:eastAsiaTheme="minorHAnsi" w:hAnsi="Traditional Arabic" w:cs="Traditional Arabic"/>
          <w:sz w:val="28"/>
          <w:szCs w:val="28"/>
          <w:rtl/>
          <w:lang w:eastAsia="en-US"/>
        </w:rPr>
        <w:t>الحاضنات</w:t>
      </w:r>
    </w:p>
    <w:p w14:paraId="48F8C601" w14:textId="77777777" w:rsidR="00BA3B26" w:rsidRPr="008473A0" w:rsidRDefault="00BA3B26" w:rsidP="008473A0">
      <w:pPr>
        <w:pStyle w:val="Paragraphedeliste"/>
        <w:numPr>
          <w:ilvl w:val="0"/>
          <w:numId w:val="1"/>
        </w:numPr>
        <w:bidi/>
        <w:spacing w:after="0" w:line="240" w:lineRule="auto"/>
        <w:jc w:val="both"/>
        <w:rPr>
          <w:rFonts w:ascii="Traditional Arabic" w:hAnsi="Traditional Arabic" w:cs="Traditional Arabic"/>
          <w:sz w:val="28"/>
          <w:szCs w:val="28"/>
          <w:rtl/>
        </w:rPr>
      </w:pPr>
      <w:r w:rsidRPr="008473A0">
        <w:rPr>
          <w:rFonts w:ascii="Traditional Arabic" w:eastAsiaTheme="minorHAnsi" w:hAnsi="Traditional Arabic" w:cs="Traditional Arabic"/>
          <w:sz w:val="28"/>
          <w:szCs w:val="28"/>
          <w:rtl/>
          <w:lang w:eastAsia="en-US"/>
        </w:rPr>
        <w:t>المعمول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بها</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في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العالم</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مثل</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ارتفاع</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ايجارات</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البنى</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التحتية</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التي</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توفرها</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لرواد</w:t>
      </w:r>
      <w:r w:rsidRPr="008473A0">
        <w:rPr>
          <w:rFonts w:ascii="Traditional Arabic" w:eastAsiaTheme="minorHAnsi" w:hAnsi="Traditional Arabic" w:cs="Traditional Arabic"/>
          <w:sz w:val="28"/>
          <w:szCs w:val="28"/>
          <w:lang w:eastAsia="en-US"/>
        </w:rPr>
        <w:t xml:space="preserve"> </w:t>
      </w:r>
      <w:r w:rsidRPr="008473A0">
        <w:rPr>
          <w:rFonts w:ascii="Traditional Arabic" w:eastAsiaTheme="minorHAnsi" w:hAnsi="Traditional Arabic" w:cs="Traditional Arabic"/>
          <w:sz w:val="28"/>
          <w:szCs w:val="28"/>
          <w:rtl/>
          <w:lang w:eastAsia="en-US"/>
        </w:rPr>
        <w:t>الأعمال</w:t>
      </w:r>
      <w:r w:rsidR="004B6C48">
        <w:rPr>
          <w:rStyle w:val="Appeldenotedefin"/>
          <w:rFonts w:ascii="Traditional Arabic" w:eastAsiaTheme="minorHAnsi" w:hAnsi="Traditional Arabic" w:cs="Traditional Arabic"/>
          <w:sz w:val="28"/>
          <w:szCs w:val="28"/>
          <w:rtl/>
          <w:lang w:eastAsia="en-US"/>
        </w:rPr>
        <w:endnoteReference w:id="13"/>
      </w:r>
      <w:r w:rsidRPr="008473A0">
        <w:rPr>
          <w:rFonts w:ascii="Traditional Arabic" w:eastAsiaTheme="minorHAnsi" w:hAnsi="Traditional Arabic" w:cs="Traditional Arabic"/>
          <w:sz w:val="28"/>
          <w:szCs w:val="28"/>
          <w:lang w:eastAsia="en-US"/>
        </w:rPr>
        <w:t>.</w:t>
      </w:r>
      <w:r w:rsidR="00441210" w:rsidRPr="008473A0">
        <w:rPr>
          <w:rFonts w:ascii="Traditional Arabic" w:hAnsi="Traditional Arabic" w:cs="Traditional Arabic"/>
          <w:sz w:val="28"/>
          <w:szCs w:val="28"/>
          <w:rtl/>
        </w:rPr>
        <w:tab/>
      </w:r>
    </w:p>
    <w:p w14:paraId="0AD0E48A" w14:textId="77777777" w:rsidR="00441210" w:rsidRPr="00441210" w:rsidRDefault="008473A0" w:rsidP="00BA3B26">
      <w:pPr>
        <w:bidi/>
        <w:spacing w:after="0" w:line="240" w:lineRule="auto"/>
        <w:jc w:val="both"/>
        <w:rPr>
          <w:rFonts w:ascii="Traditional Arabic" w:eastAsiaTheme="minorHAnsi" w:hAnsi="Traditional Arabic" w:cs="Traditional Arabic"/>
          <w:sz w:val="28"/>
          <w:szCs w:val="28"/>
          <w:rtl/>
          <w:lang w:eastAsia="en-US"/>
        </w:rPr>
      </w:pPr>
      <w:r>
        <w:rPr>
          <w:rFonts w:ascii="Traditional Arabic" w:hAnsi="Traditional Arabic" w:cs="Traditional Arabic" w:hint="cs"/>
          <w:sz w:val="28"/>
          <w:szCs w:val="28"/>
          <w:rtl/>
        </w:rPr>
        <w:lastRenderedPageBreak/>
        <w:tab/>
      </w:r>
      <w:r w:rsidR="00441210" w:rsidRPr="00441210">
        <w:rPr>
          <w:rFonts w:ascii="Traditional Arabic" w:hAnsi="Traditional Arabic" w:cs="Traditional Arabic" w:hint="cs"/>
          <w:sz w:val="28"/>
          <w:szCs w:val="28"/>
          <w:rtl/>
        </w:rPr>
        <w:t>إن</w:t>
      </w:r>
      <w:r w:rsidR="00441210" w:rsidRPr="00441210">
        <w:rPr>
          <w:rFonts w:ascii="Traditional Arabic" w:hAnsi="Traditional Arabic" w:cs="Traditional Arabic"/>
          <w:sz w:val="28"/>
          <w:szCs w:val="28"/>
          <w:rtl/>
        </w:rPr>
        <w:t xml:space="preserve"> هذا النوع من المؤسسات الناشئة مازال يواجه العديد من الصعوبات نظرا لحداثة عهده في الجزائر، كما أن تبني رواد الأعمال أصحاب هذه المؤسسات لأفكار مبتكرة </w:t>
      </w:r>
      <w:r w:rsidR="00441210" w:rsidRPr="00441210">
        <w:rPr>
          <w:rFonts w:ascii="Traditional Arabic" w:hAnsi="Traditional Arabic" w:cs="Traditional Arabic" w:hint="cs"/>
          <w:sz w:val="28"/>
          <w:szCs w:val="28"/>
          <w:rtl/>
        </w:rPr>
        <w:t>وإبداعية</w:t>
      </w:r>
      <w:r w:rsidR="00441210" w:rsidRPr="00441210">
        <w:rPr>
          <w:rFonts w:ascii="Traditional Arabic" w:hAnsi="Traditional Arabic" w:cs="Traditional Arabic"/>
          <w:sz w:val="28"/>
          <w:szCs w:val="28"/>
          <w:rtl/>
        </w:rPr>
        <w:t xml:space="preserve"> تكون في الغالب عالية الخطورة، يجعلها تعاني من أجل الحصول على التمويل اللازم من جهة، وصعوبة كسب ثقة الزبائن والنمو من جهة أخرى، لذا كان لزاما على السلطات الجزائرية </w:t>
      </w:r>
      <w:r w:rsidR="00441210" w:rsidRPr="00441210">
        <w:rPr>
          <w:rFonts w:ascii="Traditional Arabic" w:hAnsi="Traditional Arabic" w:cs="Traditional Arabic" w:hint="cs"/>
          <w:sz w:val="28"/>
          <w:szCs w:val="28"/>
          <w:rtl/>
        </w:rPr>
        <w:t>إصدار</w:t>
      </w:r>
      <w:r w:rsidR="00441210" w:rsidRPr="00441210">
        <w:rPr>
          <w:rFonts w:ascii="Traditional Arabic" w:hAnsi="Traditional Arabic" w:cs="Traditional Arabic"/>
          <w:sz w:val="28"/>
          <w:szCs w:val="28"/>
          <w:rtl/>
        </w:rPr>
        <w:t xml:space="preserve"> جملة من القرارات لدعم هذه المؤسسات أهمها إنشاء صندوق دعم وتطوير المنظومة الاقتصادية للمؤسسات الناشئة وهو الذي يتولى تمويل كل العمليات، كما تم استحداث وزارة منتدبة لدى الوزير الأول مكلفة باقتصاد المعرفة والمؤسسات الناشئة قصد ضبط احتياجات القطاعات المختلفة وتحديد الطلبيات والعروض قصد منحها للمؤسسات الناشئة ولتسهيل العملية تم تنصيب لجنة وطنية لمنح علامة </w:t>
      </w:r>
      <w:r w:rsidR="00441210" w:rsidRPr="00441210">
        <w:rPr>
          <w:rFonts w:ascii="Traditional Arabic" w:hAnsi="Traditional Arabic" w:cs="Traditional Arabic"/>
          <w:sz w:val="28"/>
          <w:szCs w:val="28"/>
        </w:rPr>
        <w:t>"</w:t>
      </w:r>
      <w:r w:rsidR="00441210" w:rsidRPr="00441210">
        <w:rPr>
          <w:rFonts w:ascii="Traditional Arabic" w:hAnsi="Traditional Arabic" w:cs="Traditional Arabic"/>
          <w:sz w:val="28"/>
          <w:szCs w:val="28"/>
          <w:rtl/>
        </w:rPr>
        <w:t>مؤسسة ناشئة " و"مشروع مبتكر" و"حاضنة أعمال" لتسهيل الولوج إلى الامتيازات والتمويل والحصول على العروض من القطاعات والمؤسسات العمومية</w:t>
      </w:r>
      <w:r w:rsidR="00441210" w:rsidRPr="00441210">
        <w:rPr>
          <w:rFonts w:ascii="Traditional Arabic" w:hAnsi="Traditional Arabic" w:cs="Traditional Arabic"/>
          <w:sz w:val="28"/>
          <w:szCs w:val="28"/>
        </w:rPr>
        <w:t>.</w:t>
      </w:r>
    </w:p>
    <w:p w14:paraId="0ADC4340" w14:textId="77777777" w:rsidR="00EF26BB" w:rsidRPr="00EF26BB" w:rsidRDefault="00EF26BB" w:rsidP="00EF26BB">
      <w:pPr>
        <w:bidi/>
        <w:spacing w:after="0" w:line="240" w:lineRule="auto"/>
        <w:jc w:val="both"/>
        <w:rPr>
          <w:rFonts w:ascii="Traditional Arabic" w:hAnsi="Traditional Arabic" w:cs="Traditional Arabic"/>
          <w:sz w:val="28"/>
          <w:szCs w:val="28"/>
          <w:lang w:bidi="ar-DZ"/>
        </w:rPr>
      </w:pPr>
    </w:p>
    <w:p w14:paraId="3F0C9BCF" w14:textId="77777777" w:rsidR="00A84B2E" w:rsidRDefault="00880F22" w:rsidP="00EF26BB">
      <w:pPr>
        <w:bidi/>
        <w:spacing w:after="0" w:line="240" w:lineRule="auto"/>
        <w:jc w:val="both"/>
        <w:rPr>
          <w:rFonts w:ascii="Traditional Arabic" w:hAnsi="Traditional Arabic" w:cs="Traditional Arabic"/>
          <w:b/>
          <w:bCs/>
          <w:sz w:val="28"/>
          <w:szCs w:val="28"/>
          <w:rtl/>
          <w:lang w:bidi="ar-DZ"/>
        </w:rPr>
      </w:pPr>
      <w:r>
        <w:rPr>
          <w:rFonts w:ascii="Traditional Arabic" w:hAnsi="Traditional Arabic" w:cs="Traditional Arabic" w:hint="cs"/>
          <w:sz w:val="28"/>
          <w:szCs w:val="28"/>
          <w:rtl/>
          <w:lang w:bidi="ar-DZ"/>
        </w:rPr>
        <w:t>5.</w:t>
      </w:r>
      <w:r w:rsidR="00604AA4" w:rsidRPr="00604AA4">
        <w:rPr>
          <w:rFonts w:ascii="Traditional Arabic" w:hAnsi="Traditional Arabic" w:cs="Traditional Arabic"/>
          <w:sz w:val="28"/>
          <w:szCs w:val="28"/>
          <w:rtl/>
          <w:lang w:bidi="ar-DZ"/>
        </w:rPr>
        <w:t xml:space="preserve"> </w:t>
      </w:r>
      <w:r w:rsidR="00604AA4" w:rsidRPr="00604AA4">
        <w:rPr>
          <w:rFonts w:ascii="Traditional Arabic" w:hAnsi="Traditional Arabic" w:cs="Traditional Arabic"/>
          <w:b/>
          <w:bCs/>
          <w:sz w:val="28"/>
          <w:szCs w:val="28"/>
          <w:rtl/>
          <w:lang w:bidi="ar-DZ"/>
        </w:rPr>
        <w:t>الخاتمة:</w:t>
      </w:r>
    </w:p>
    <w:p w14:paraId="61C21875" w14:textId="77777777" w:rsidR="00604AA4" w:rsidRPr="00604AA4" w:rsidRDefault="009C5980" w:rsidP="00B33796">
      <w:pPr>
        <w:autoSpaceDE w:val="0"/>
        <w:autoSpaceDN w:val="0"/>
        <w:bidi/>
        <w:adjustRightInd w:val="0"/>
        <w:spacing w:after="0" w:line="240" w:lineRule="auto"/>
        <w:jc w:val="both"/>
        <w:rPr>
          <w:rFonts w:ascii="Traditional Arabic" w:hAnsi="Traditional Arabic" w:cs="Traditional Arabic"/>
          <w:sz w:val="28"/>
          <w:szCs w:val="28"/>
          <w:rtl/>
        </w:rPr>
      </w:pPr>
      <w:r>
        <w:rPr>
          <w:rFonts w:ascii="Traditional Arabic" w:eastAsiaTheme="minorHAnsi" w:hAnsi="Traditional Arabic" w:cs="Traditional Arabic" w:hint="cs"/>
          <w:sz w:val="28"/>
          <w:szCs w:val="28"/>
          <w:rtl/>
          <w:lang w:eastAsia="en-US"/>
        </w:rPr>
        <w:tab/>
      </w:r>
      <w:r w:rsidR="00664CAF">
        <w:rPr>
          <w:rFonts w:ascii="Traditional Arabic" w:eastAsiaTheme="minorHAnsi" w:hAnsi="Traditional Arabic" w:cs="Traditional Arabic" w:hint="cs"/>
          <w:sz w:val="28"/>
          <w:szCs w:val="28"/>
          <w:rtl/>
          <w:lang w:eastAsia="en-US"/>
        </w:rPr>
        <w:t xml:space="preserve">تعتبر </w:t>
      </w:r>
      <w:r w:rsidR="00664CAF" w:rsidRPr="00664CAF">
        <w:rPr>
          <w:rFonts w:ascii="Traditional Arabic" w:eastAsiaTheme="minorHAnsi" w:hAnsi="Traditional Arabic" w:cs="Traditional Arabic"/>
          <w:sz w:val="28"/>
          <w:szCs w:val="28"/>
          <w:rtl/>
          <w:lang w:eastAsia="en-US"/>
        </w:rPr>
        <w:t>المؤسس</w:t>
      </w:r>
      <w:r w:rsidR="00664CAF">
        <w:rPr>
          <w:rFonts w:ascii="Traditional Arabic" w:eastAsiaTheme="minorHAnsi" w:hAnsi="Traditional Arabic" w:cs="Traditional Arabic" w:hint="cs"/>
          <w:sz w:val="28"/>
          <w:szCs w:val="28"/>
          <w:rtl/>
          <w:lang w:eastAsia="en-US"/>
        </w:rPr>
        <w:t xml:space="preserve">ة </w:t>
      </w:r>
      <w:r w:rsidR="00664CAF" w:rsidRPr="00664CAF">
        <w:rPr>
          <w:rFonts w:ascii="Traditional Arabic" w:eastAsiaTheme="minorHAnsi" w:hAnsi="Traditional Arabic" w:cs="Traditional Arabic"/>
          <w:sz w:val="28"/>
          <w:szCs w:val="28"/>
          <w:rtl/>
          <w:lang w:eastAsia="en-US"/>
        </w:rPr>
        <w:t>الناشئة</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وحاضنات</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الأعمال</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من</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النماذج</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الاقتصادية</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المستحدثة</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التي</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فرضت</w:t>
      </w:r>
      <w:r w:rsidR="00664CAF">
        <w:rPr>
          <w:rFonts w:ascii="Traditional Arabic" w:eastAsiaTheme="minorHAnsi" w:hAnsi="Traditional Arabic" w:cs="Traditional Arabic" w:hint="cs"/>
          <w:sz w:val="28"/>
          <w:szCs w:val="28"/>
          <w:rtl/>
          <w:lang w:eastAsia="en-US"/>
        </w:rPr>
        <w:t xml:space="preserve"> </w:t>
      </w:r>
      <w:r w:rsidR="00664CAF" w:rsidRPr="00664CAF">
        <w:rPr>
          <w:rFonts w:ascii="Traditional Arabic" w:eastAsiaTheme="minorHAnsi" w:hAnsi="Traditional Arabic" w:cs="Traditional Arabic"/>
          <w:sz w:val="28"/>
          <w:szCs w:val="28"/>
          <w:rtl/>
          <w:lang w:eastAsia="en-US"/>
        </w:rPr>
        <w:t>نفسها</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في</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اقتصاديات</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العديد</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من</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الدول،</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بهدف</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تشجيع</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واحتضان</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المشاريع</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الناشئة</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ومساندة</w:t>
      </w:r>
      <w:r w:rsidR="00664CAF">
        <w:rPr>
          <w:rFonts w:ascii="Traditional Arabic" w:eastAsiaTheme="minorHAnsi" w:hAnsi="Traditional Arabic" w:cs="Traditional Arabic" w:hint="cs"/>
          <w:sz w:val="28"/>
          <w:szCs w:val="28"/>
          <w:rtl/>
          <w:lang w:eastAsia="en-US"/>
        </w:rPr>
        <w:t xml:space="preserve"> </w:t>
      </w:r>
      <w:r w:rsidR="00664CAF" w:rsidRPr="00664CAF">
        <w:rPr>
          <w:rFonts w:ascii="Traditional Arabic" w:eastAsiaTheme="minorHAnsi" w:hAnsi="Traditional Arabic" w:cs="Traditional Arabic"/>
          <w:sz w:val="28"/>
          <w:szCs w:val="28"/>
          <w:rtl/>
          <w:lang w:eastAsia="en-US"/>
        </w:rPr>
        <w:t>أصحاب</w:t>
      </w:r>
      <w:r w:rsidR="00664CAF" w:rsidRPr="00664CAF">
        <w:rPr>
          <w:rFonts w:ascii="Traditional Arabic" w:eastAsiaTheme="minorHAnsi" w:hAnsi="Traditional Arabic" w:cs="Traditional Arabic"/>
          <w:sz w:val="28"/>
          <w:szCs w:val="28"/>
          <w:lang w:eastAsia="en-US"/>
        </w:rPr>
        <w:t xml:space="preserve"> </w:t>
      </w:r>
      <w:r w:rsidR="00664CAF" w:rsidRPr="00664CAF">
        <w:rPr>
          <w:rFonts w:ascii="Traditional Arabic" w:eastAsiaTheme="minorHAnsi" w:hAnsi="Traditional Arabic" w:cs="Traditional Arabic"/>
          <w:sz w:val="28"/>
          <w:szCs w:val="28"/>
          <w:rtl/>
          <w:lang w:eastAsia="en-US"/>
        </w:rPr>
        <w:t>الابتكارات</w:t>
      </w:r>
      <w:r w:rsidR="00664CAF" w:rsidRPr="00664CAF">
        <w:rPr>
          <w:rFonts w:ascii="Traditional Arabic" w:eastAsiaTheme="minorHAnsi" w:hAnsi="Traditional Arabic" w:cs="Traditional Arabic"/>
          <w:sz w:val="28"/>
          <w:szCs w:val="28"/>
          <w:lang w:eastAsia="en-US"/>
        </w:rPr>
        <w:t>.</w:t>
      </w:r>
      <w:r w:rsidR="00664CAF">
        <w:rPr>
          <w:rFonts w:ascii="Traditional Arabic" w:eastAsiaTheme="minorHAnsi" w:hAnsi="Traditional Arabic" w:cs="Traditional Arabic" w:hint="cs"/>
          <w:sz w:val="28"/>
          <w:szCs w:val="28"/>
          <w:rtl/>
          <w:lang w:eastAsia="en-US"/>
        </w:rPr>
        <w:t xml:space="preserve"> فقد </w:t>
      </w:r>
      <w:r w:rsidR="00604AA4" w:rsidRPr="00604AA4">
        <w:rPr>
          <w:rFonts w:ascii="Traditional Arabic" w:hAnsi="Traditional Arabic" w:cs="Traditional Arabic"/>
          <w:sz w:val="28"/>
          <w:szCs w:val="28"/>
          <w:rtl/>
        </w:rPr>
        <w:t>أثبتت تجربة العديد من بلدان العالم أن حاضنات الأعمال التقنية تعتبر إطارا ملائما لدعم المؤسسات الناشئة، وه</w:t>
      </w:r>
      <w:r w:rsidR="00604AA4" w:rsidRPr="00604AA4">
        <w:rPr>
          <w:rFonts w:ascii="Traditional Arabic" w:hAnsi="Traditional Arabic" w:cs="Traditional Arabic"/>
          <w:sz w:val="28"/>
          <w:szCs w:val="28"/>
          <w:rtl/>
          <w:lang w:bidi="ar-DZ"/>
        </w:rPr>
        <w:t xml:space="preserve">ذا لما يوفره من خدمات </w:t>
      </w:r>
      <w:r w:rsidR="00604AA4" w:rsidRPr="00604AA4">
        <w:rPr>
          <w:rFonts w:ascii="Traditional Arabic" w:hAnsi="Traditional Arabic" w:cs="Traditional Arabic"/>
          <w:sz w:val="28"/>
          <w:szCs w:val="28"/>
          <w:rtl/>
        </w:rPr>
        <w:t xml:space="preserve">تسمح لهذا النوع من المؤسسات بتخطي العديد من المشاكل التي تواجهها عند بدء نشاطها، وذلك في ظل تنامي حدة المنافسة بفعل تواجد مؤسسات كبيرة سواء وطنية أو </w:t>
      </w:r>
      <w:r w:rsidR="00604AA4" w:rsidRPr="00604AA4">
        <w:rPr>
          <w:rFonts w:ascii="Traditional Arabic" w:hAnsi="Traditional Arabic" w:cs="Traditional Arabic" w:hint="cs"/>
          <w:sz w:val="28"/>
          <w:szCs w:val="28"/>
          <w:rtl/>
        </w:rPr>
        <w:t>أجنبية</w:t>
      </w:r>
      <w:r w:rsidR="00604AA4" w:rsidRPr="00604AA4">
        <w:rPr>
          <w:rFonts w:ascii="Traditional Arabic" w:hAnsi="Traditional Arabic" w:cs="Traditional Arabic"/>
          <w:sz w:val="28"/>
          <w:szCs w:val="28"/>
          <w:rtl/>
        </w:rPr>
        <w:t>.</w:t>
      </w:r>
    </w:p>
    <w:p w14:paraId="6E312C8C" w14:textId="77777777" w:rsidR="00604AA4" w:rsidRPr="006443CE" w:rsidRDefault="00604AA4" w:rsidP="006443CE">
      <w:pPr>
        <w:bidi/>
        <w:spacing w:after="0" w:line="460" w:lineRule="exact"/>
        <w:ind w:firstLine="720"/>
        <w:jc w:val="both"/>
        <w:rPr>
          <w:rFonts w:ascii="Traditional Arabic" w:hAnsi="Traditional Arabic" w:cs="Traditional Arabic"/>
          <w:sz w:val="28"/>
          <w:szCs w:val="28"/>
          <w:rtl/>
          <w:lang w:bidi="ar-DZ"/>
        </w:rPr>
      </w:pPr>
      <w:r w:rsidRPr="00604AA4">
        <w:rPr>
          <w:rFonts w:ascii="Traditional Arabic" w:hAnsi="Traditional Arabic" w:cs="Traditional Arabic"/>
          <w:sz w:val="28"/>
          <w:szCs w:val="28"/>
          <w:rtl/>
          <w:lang w:bidi="ar-DZ"/>
        </w:rPr>
        <w:t xml:space="preserve">تتمتع </w:t>
      </w:r>
      <w:r>
        <w:rPr>
          <w:rFonts w:ascii="Traditional Arabic" w:hAnsi="Traditional Arabic" w:cs="Traditional Arabic"/>
          <w:sz w:val="28"/>
          <w:szCs w:val="28"/>
          <w:rtl/>
          <w:lang w:bidi="ar-DZ"/>
        </w:rPr>
        <w:t>المؤسسات الناشئة</w:t>
      </w:r>
      <w:r w:rsidRPr="00604AA4">
        <w:rPr>
          <w:rFonts w:ascii="Traditional Arabic" w:hAnsi="Traditional Arabic" w:cs="Traditional Arabic"/>
          <w:sz w:val="28"/>
          <w:szCs w:val="28"/>
          <w:rtl/>
          <w:lang w:bidi="ar-DZ"/>
        </w:rPr>
        <w:t xml:space="preserve"> بجملة من الخصائص تؤهلها لأداء أدوار إيجابية في تنمية اقتصاديات بلدان العالم. إلا أن افتقار العديد من </w:t>
      </w:r>
      <w:r>
        <w:rPr>
          <w:rFonts w:ascii="Traditional Arabic" w:hAnsi="Traditional Arabic" w:cs="Traditional Arabic"/>
          <w:sz w:val="28"/>
          <w:szCs w:val="28"/>
          <w:rtl/>
          <w:lang w:bidi="ar-DZ"/>
        </w:rPr>
        <w:t>المؤسسات الناشئة</w:t>
      </w:r>
      <w:r w:rsidRPr="00604AA4">
        <w:rPr>
          <w:rFonts w:ascii="Traditional Arabic" w:hAnsi="Traditional Arabic" w:cs="Traditional Arabic"/>
          <w:sz w:val="28"/>
          <w:szCs w:val="28"/>
          <w:rtl/>
          <w:lang w:bidi="ar-DZ"/>
        </w:rPr>
        <w:t xml:space="preserve"> إلى رؤية واضحة عند تأسيسها، وصعوبة حصول البعض منها على بعض مستلزمات الإنتاج، وتنامي حدة المنافسة، خاصة في ظل العولمة الاقتصادية، يجعل الكثير من هذه المؤسسات غير قادر على الاستمرار في ممارسة نشاطها.</w:t>
      </w:r>
      <w:r>
        <w:rPr>
          <w:rFonts w:ascii="Traditional Arabic" w:hAnsi="Traditional Arabic" w:cs="Traditional Arabic" w:hint="cs"/>
          <w:sz w:val="28"/>
          <w:szCs w:val="28"/>
          <w:rtl/>
          <w:lang w:bidi="ar-DZ"/>
        </w:rPr>
        <w:t xml:space="preserve"> </w:t>
      </w:r>
      <w:r w:rsidRPr="00604AA4">
        <w:rPr>
          <w:rFonts w:ascii="Traditional Arabic" w:hAnsi="Traditional Arabic" w:cs="Traditional Arabic"/>
          <w:sz w:val="28"/>
          <w:szCs w:val="28"/>
          <w:rtl/>
        </w:rPr>
        <w:t xml:space="preserve">بالنسبة للجزائر وإدراكا منها لأهمية المؤسسات الناشئة في إحداث تنمية اقتصادية واجتماعية عملت الحكومة على توفير الإطار الملائم لتنمية هذا النوع من المؤسسات من خلال إيجاد العديد من الهياكل التي تعمل على دعم المؤسسات الناشئة. واستكمالا لهذا المسار عملت الجزائر ولو بشكل متأخر على إيجاد هيئات تتولى دعم المؤسسات الناشئة الناشئة، تعرف بمشاتل المؤسسات ومراكز تسهيل </w:t>
      </w:r>
      <w:r w:rsidRPr="006443CE">
        <w:rPr>
          <w:rFonts w:ascii="Traditional Arabic" w:hAnsi="Traditional Arabic" w:cs="Traditional Arabic"/>
          <w:sz w:val="28"/>
          <w:szCs w:val="28"/>
          <w:rtl/>
        </w:rPr>
        <w:t xml:space="preserve">المؤسسات الناشئة.  </w:t>
      </w:r>
    </w:p>
    <w:p w14:paraId="6F86F436" w14:textId="77777777" w:rsidR="006443CE" w:rsidRPr="009C5980" w:rsidRDefault="006443CE" w:rsidP="009C5980">
      <w:pPr>
        <w:autoSpaceDE w:val="0"/>
        <w:autoSpaceDN w:val="0"/>
        <w:bidi/>
        <w:adjustRightInd w:val="0"/>
        <w:spacing w:after="0" w:line="240" w:lineRule="auto"/>
        <w:jc w:val="both"/>
        <w:rPr>
          <w:rFonts w:ascii="Traditional Arabic" w:eastAsiaTheme="minorHAnsi" w:hAnsi="Traditional Arabic" w:cs="Traditional Arabic"/>
          <w:sz w:val="28"/>
          <w:szCs w:val="28"/>
          <w:lang w:eastAsia="en-US"/>
        </w:rPr>
      </w:pPr>
      <w:r>
        <w:rPr>
          <w:rFonts w:ascii="Traditional Arabic" w:eastAsiaTheme="minorHAnsi" w:hAnsi="Traditional Arabic" w:cs="Traditional Arabic" w:hint="cs"/>
          <w:sz w:val="28"/>
          <w:szCs w:val="28"/>
          <w:rtl/>
          <w:lang w:eastAsia="en-US"/>
        </w:rPr>
        <w:t xml:space="preserve">أما عن </w:t>
      </w:r>
      <w:r w:rsidRPr="006443CE">
        <w:rPr>
          <w:rFonts w:ascii="Traditional Arabic" w:eastAsiaTheme="minorHAnsi" w:hAnsi="Traditional Arabic" w:cs="Traditional Arabic"/>
          <w:sz w:val="28"/>
          <w:szCs w:val="28"/>
          <w:rtl/>
          <w:lang w:eastAsia="en-US"/>
        </w:rPr>
        <w:t>واقع</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المؤسسات</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الناشئة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hint="cs"/>
          <w:sz w:val="28"/>
          <w:szCs w:val="28"/>
          <w:rtl/>
          <w:lang w:eastAsia="en-US"/>
        </w:rPr>
        <w:t>وإمكانيات</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النمو</w:t>
      </w:r>
      <w:r w:rsidR="009C5980">
        <w:rPr>
          <w:rFonts w:ascii="Traditional Arabic" w:eastAsiaTheme="minorHAnsi" w:hAnsi="Traditional Arabic" w:cs="Traditional Arabic" w:hint="cs"/>
          <w:sz w:val="28"/>
          <w:szCs w:val="28"/>
          <w:rtl/>
          <w:lang w:eastAsia="en-US"/>
        </w:rPr>
        <w:t xml:space="preserve"> في الجزائر</w:t>
      </w:r>
      <w:r>
        <w:rPr>
          <w:rFonts w:ascii="Traditional Arabic" w:eastAsiaTheme="minorHAnsi" w:hAnsi="Traditional Arabic" w:cs="Traditional Arabic" w:hint="cs"/>
          <w:sz w:val="28"/>
          <w:szCs w:val="28"/>
          <w:rtl/>
          <w:lang w:eastAsia="en-US"/>
        </w:rPr>
        <w:t xml:space="preserve"> </w:t>
      </w:r>
      <w:r w:rsidRPr="006443CE">
        <w:rPr>
          <w:rFonts w:ascii="Traditional Arabic" w:eastAsiaTheme="minorHAnsi" w:hAnsi="Traditional Arabic" w:cs="Traditional Arabic"/>
          <w:sz w:val="28"/>
          <w:szCs w:val="28"/>
          <w:rtl/>
          <w:lang w:eastAsia="en-US"/>
        </w:rPr>
        <w:t>يؤكد</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أن</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هذه</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الأخيرة</w:t>
      </w:r>
      <w:r w:rsidR="009C5980">
        <w:rPr>
          <w:rFonts w:ascii="Traditional Arabic" w:eastAsiaTheme="minorHAnsi" w:hAnsi="Traditional Arabic" w:cs="Traditional Arabic" w:hint="cs"/>
          <w:sz w:val="28"/>
          <w:szCs w:val="28"/>
          <w:rtl/>
          <w:lang w:eastAsia="en-US"/>
        </w:rPr>
        <w:t>، وحسب العديد من الدراسات في المجال،</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ترفع</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تحديات</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ولكنها</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ماتزال</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في</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الدائرة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الضيقة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في</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المستويين</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التنظيمي</w:t>
      </w:r>
      <w:r>
        <w:rPr>
          <w:rFonts w:ascii="Traditional Arabic" w:eastAsiaTheme="minorHAnsi" w:hAnsi="Traditional Arabic" w:cs="Traditional Arabic" w:hint="cs"/>
          <w:sz w:val="28"/>
          <w:szCs w:val="28"/>
          <w:rtl/>
          <w:lang w:eastAsia="en-US"/>
        </w:rPr>
        <w:t xml:space="preserve"> </w:t>
      </w:r>
      <w:r w:rsidRPr="006443CE">
        <w:rPr>
          <w:rFonts w:ascii="Traditional Arabic" w:eastAsiaTheme="minorHAnsi" w:hAnsi="Traditional Arabic" w:cs="Traditional Arabic"/>
          <w:sz w:val="28"/>
          <w:szCs w:val="28"/>
          <w:rtl/>
          <w:lang w:eastAsia="en-US"/>
        </w:rPr>
        <w:t>والتطبيقي</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على</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حد</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سواء</w:t>
      </w:r>
      <w:r w:rsidRPr="006443CE">
        <w:rPr>
          <w:rFonts w:ascii="Traditional Arabic" w:eastAsiaTheme="minorHAnsi" w:hAnsi="Traditional Arabic" w:cs="Traditional Arabic"/>
          <w:sz w:val="28"/>
          <w:szCs w:val="28"/>
          <w:lang w:eastAsia="en-US"/>
        </w:rPr>
        <w:t>.</w:t>
      </w:r>
      <w:r w:rsidRPr="006443CE">
        <w:rPr>
          <w:rFonts w:ascii="Traditional Arabic" w:eastAsiaTheme="minorHAnsi" w:hAnsi="Traditional Arabic" w:cs="Traditional Arabic"/>
          <w:sz w:val="28"/>
          <w:szCs w:val="28"/>
          <w:rtl/>
          <w:lang w:eastAsia="en-US"/>
        </w:rPr>
        <w:t>ذلك</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أن</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ثقافة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الإستهلاك</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بدل</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الإنشاء</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وسيادة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النموذج</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النمطي</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في</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سير</w:t>
      </w:r>
      <w:r>
        <w:rPr>
          <w:rFonts w:ascii="Traditional Arabic" w:eastAsiaTheme="minorHAnsi" w:hAnsi="Traditional Arabic" w:cs="Traditional Arabic" w:hint="cs"/>
          <w:sz w:val="28"/>
          <w:szCs w:val="28"/>
          <w:rtl/>
          <w:lang w:eastAsia="en-US"/>
        </w:rPr>
        <w:t xml:space="preserve"> </w:t>
      </w:r>
      <w:r w:rsidRPr="006443CE">
        <w:rPr>
          <w:rFonts w:ascii="Traditional Arabic" w:eastAsiaTheme="minorHAnsi" w:hAnsi="Traditional Arabic" w:cs="Traditional Arabic"/>
          <w:sz w:val="28"/>
          <w:szCs w:val="28"/>
          <w:rtl/>
          <w:lang w:eastAsia="en-US"/>
        </w:rPr>
        <w:t>الأعمال</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وهيمنة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الثقافة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الريعية</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وذهنيات</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وسلوكات</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اقتصاد</w:t>
      </w:r>
      <w:r w:rsidRPr="006443CE">
        <w:rPr>
          <w:rFonts w:ascii="Traditional Arabic" w:eastAsiaTheme="minorHAnsi" w:hAnsi="Traditional Arabic" w:cs="Traditional Arabic"/>
          <w:sz w:val="28"/>
          <w:szCs w:val="28"/>
          <w:lang w:eastAsia="en-US"/>
        </w:rPr>
        <w:t xml:space="preserve"> </w:t>
      </w:r>
      <w:r w:rsidRPr="006443CE">
        <w:rPr>
          <w:rFonts w:ascii="Traditional Arabic" w:eastAsiaTheme="minorHAnsi" w:hAnsi="Traditional Arabic" w:cs="Traditional Arabic"/>
          <w:sz w:val="28"/>
          <w:szCs w:val="28"/>
          <w:rtl/>
          <w:lang w:eastAsia="en-US"/>
        </w:rPr>
        <w:t>المحروقات</w:t>
      </w:r>
      <w:r w:rsidRPr="006443CE">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الذي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انكسر</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هذه الحقائق</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وغيرها</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تضع</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الشباب</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خريجي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االتعليم</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العالي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الجزائري،في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موقع</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التابع</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بامتياز</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لبيروقراطية الدولة</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ومؤسساتها</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وجميع</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أجهزتها</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وفي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موقع</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المنتظر</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لتحيين</w:t>
      </w:r>
      <w:r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وإنعاش</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سوق</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العمل</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الرسمي</w:t>
      </w:r>
    </w:p>
    <w:p w14:paraId="2753B77A" w14:textId="77777777" w:rsidR="00604AA4" w:rsidRDefault="006443CE" w:rsidP="009C5980">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r w:rsidRPr="009C5980">
        <w:rPr>
          <w:rFonts w:ascii="Traditional Arabic" w:eastAsiaTheme="minorHAnsi" w:hAnsi="Traditional Arabic" w:cs="Traditional Arabic"/>
          <w:sz w:val="28"/>
          <w:szCs w:val="28"/>
          <w:rtl/>
          <w:lang w:eastAsia="en-US"/>
        </w:rPr>
        <w:t>الحكومي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الذي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لازال</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مستمرا</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في</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طلب</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الشهادات</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بدل</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طلب</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المهارات</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والأفكار</w:t>
      </w:r>
      <w:r w:rsidRPr="009C5980">
        <w:rPr>
          <w:rFonts w:ascii="Traditional Arabic" w:eastAsiaTheme="minorHAnsi" w:hAnsi="Traditional Arabic" w:cs="Traditional Arabic"/>
          <w:sz w:val="28"/>
          <w:szCs w:val="28"/>
          <w:lang w:eastAsia="en-US"/>
        </w:rPr>
        <w:t xml:space="preserve"> </w:t>
      </w:r>
      <w:r w:rsidRPr="009C5980">
        <w:rPr>
          <w:rFonts w:ascii="Traditional Arabic" w:eastAsiaTheme="minorHAnsi" w:hAnsi="Traditional Arabic" w:cs="Traditional Arabic"/>
          <w:sz w:val="28"/>
          <w:szCs w:val="28"/>
          <w:rtl/>
          <w:lang w:eastAsia="en-US"/>
        </w:rPr>
        <w:t>الخلاقة</w:t>
      </w:r>
      <w:r w:rsidR="009C5980" w:rsidRPr="009C5980">
        <w:rPr>
          <w:rFonts w:ascii="Traditional Arabic" w:eastAsiaTheme="minorHAnsi" w:hAnsi="Traditional Arabic" w:cs="Traditional Arabic"/>
          <w:sz w:val="28"/>
          <w:szCs w:val="28"/>
          <w:rtl/>
          <w:lang w:eastAsia="en-US"/>
        </w:rPr>
        <w:t xml:space="preserve"> والمبدعة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والقدرات</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الذاتية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لدى</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الشباب</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في</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انشاء</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المقاولات</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الصغيرة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والمشروعات</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الناشئة،كل</w:t>
      </w:r>
      <w:r w:rsidR="009C5980">
        <w:rPr>
          <w:rFonts w:ascii="Traditional Arabic" w:eastAsiaTheme="minorHAnsi" w:hAnsi="Traditional Arabic" w:cs="Traditional Arabic" w:hint="cs"/>
          <w:sz w:val="28"/>
          <w:szCs w:val="28"/>
          <w:rtl/>
          <w:lang w:eastAsia="en-US"/>
        </w:rPr>
        <w:t xml:space="preserve"> </w:t>
      </w:r>
      <w:r w:rsidR="009C5980" w:rsidRPr="009C5980">
        <w:rPr>
          <w:rFonts w:ascii="Traditional Arabic" w:eastAsiaTheme="minorHAnsi" w:hAnsi="Traditional Arabic" w:cs="Traditional Arabic"/>
          <w:sz w:val="28"/>
          <w:szCs w:val="28"/>
          <w:rtl/>
          <w:lang w:eastAsia="en-US"/>
        </w:rPr>
        <w:t>ذلك</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يقوض</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بطريقة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بليغة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ثقافة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المقاولاتية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ووعودها</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في</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النظام</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الإقتصادي</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والنظام</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الإجتماعي</w:t>
      </w:r>
      <w:r w:rsidR="009C5980">
        <w:rPr>
          <w:rFonts w:ascii="Traditional Arabic" w:eastAsiaTheme="minorHAnsi" w:hAnsi="Traditional Arabic" w:cs="Traditional Arabic" w:hint="cs"/>
          <w:sz w:val="28"/>
          <w:szCs w:val="28"/>
          <w:rtl/>
          <w:lang w:eastAsia="en-US"/>
        </w:rPr>
        <w:t xml:space="preserve"> </w:t>
      </w:r>
      <w:r w:rsidR="009C5980" w:rsidRPr="009C5980">
        <w:rPr>
          <w:rFonts w:ascii="Traditional Arabic" w:eastAsiaTheme="minorHAnsi" w:hAnsi="Traditional Arabic" w:cs="Traditional Arabic"/>
          <w:sz w:val="28"/>
          <w:szCs w:val="28"/>
          <w:rtl/>
          <w:lang w:eastAsia="en-US"/>
        </w:rPr>
        <w:t>وتوازناته</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المطلوبة</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في</w:t>
      </w:r>
      <w:r w:rsidR="009C5980" w:rsidRPr="009C5980">
        <w:rPr>
          <w:rFonts w:ascii="Traditional Arabic" w:eastAsiaTheme="minorHAnsi" w:hAnsi="Traditional Arabic" w:cs="Traditional Arabic"/>
          <w:sz w:val="28"/>
          <w:szCs w:val="28"/>
          <w:lang w:eastAsia="en-US"/>
        </w:rPr>
        <w:t xml:space="preserve"> </w:t>
      </w:r>
      <w:r w:rsidR="009C5980" w:rsidRPr="009C5980">
        <w:rPr>
          <w:rFonts w:ascii="Traditional Arabic" w:eastAsiaTheme="minorHAnsi" w:hAnsi="Traditional Arabic" w:cs="Traditional Arabic"/>
          <w:sz w:val="28"/>
          <w:szCs w:val="28"/>
          <w:rtl/>
          <w:lang w:eastAsia="en-US"/>
        </w:rPr>
        <w:t>الجزائر</w:t>
      </w:r>
      <w:r w:rsidR="009C5980" w:rsidRPr="009C5980">
        <w:rPr>
          <w:rFonts w:ascii="Traditional Arabic" w:eastAsiaTheme="minorHAnsi" w:hAnsi="Traditional Arabic" w:cs="Traditional Arabic"/>
          <w:sz w:val="28"/>
          <w:szCs w:val="28"/>
          <w:lang w:eastAsia="en-US"/>
        </w:rPr>
        <w:t>.</w:t>
      </w:r>
    </w:p>
    <w:p w14:paraId="51B28089" w14:textId="77777777" w:rsidR="00880F22" w:rsidRDefault="00880F22" w:rsidP="00880F22">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p>
    <w:p w14:paraId="47F9F0F8" w14:textId="77777777" w:rsidR="00880F22" w:rsidRDefault="00880F22" w:rsidP="00880F22">
      <w:pPr>
        <w:autoSpaceDE w:val="0"/>
        <w:autoSpaceDN w:val="0"/>
        <w:bidi/>
        <w:adjustRightInd w:val="0"/>
        <w:spacing w:after="0" w:line="240" w:lineRule="auto"/>
        <w:jc w:val="both"/>
        <w:rPr>
          <w:rFonts w:ascii="Traditional Arabic" w:eastAsiaTheme="minorHAnsi" w:hAnsi="Traditional Arabic" w:cs="Traditional Arabic"/>
          <w:sz w:val="28"/>
          <w:szCs w:val="28"/>
          <w:rtl/>
          <w:lang w:eastAsia="en-US"/>
        </w:rPr>
      </w:pPr>
    </w:p>
    <w:p w14:paraId="5A9E34D5" w14:textId="77777777" w:rsidR="00880F22" w:rsidRDefault="00880F22" w:rsidP="00880F22">
      <w:pPr>
        <w:autoSpaceDE w:val="0"/>
        <w:autoSpaceDN w:val="0"/>
        <w:bidi/>
        <w:adjustRightInd w:val="0"/>
        <w:spacing w:after="0" w:line="240" w:lineRule="auto"/>
        <w:jc w:val="both"/>
        <w:rPr>
          <w:rFonts w:ascii="Traditional Arabic" w:eastAsiaTheme="minorHAnsi" w:hAnsi="Traditional Arabic" w:cs="Traditional Arabic"/>
          <w:b/>
          <w:bCs/>
          <w:sz w:val="28"/>
          <w:szCs w:val="28"/>
          <w:rtl/>
          <w:lang w:eastAsia="en-US"/>
        </w:rPr>
      </w:pPr>
      <w:r w:rsidRPr="00880F22">
        <w:rPr>
          <w:rFonts w:ascii="Traditional Arabic" w:eastAsiaTheme="minorHAnsi" w:hAnsi="Traditional Arabic" w:cs="Traditional Arabic" w:hint="cs"/>
          <w:b/>
          <w:bCs/>
          <w:sz w:val="28"/>
          <w:szCs w:val="28"/>
          <w:rtl/>
          <w:lang w:eastAsia="en-US"/>
        </w:rPr>
        <w:lastRenderedPageBreak/>
        <w:t>6.الإحالات والمراجع:</w:t>
      </w:r>
    </w:p>
    <w:sectPr w:rsidR="00880F22" w:rsidSect="00A84B2E">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D3AFE" w14:textId="77777777" w:rsidR="00AD4D26" w:rsidRDefault="00AD4D26" w:rsidP="00604AA4">
      <w:pPr>
        <w:spacing w:after="0" w:line="240" w:lineRule="auto"/>
      </w:pPr>
      <w:r>
        <w:separator/>
      </w:r>
    </w:p>
  </w:endnote>
  <w:endnote w:type="continuationSeparator" w:id="0">
    <w:p w14:paraId="68BEA395" w14:textId="77777777" w:rsidR="00AD4D26" w:rsidRDefault="00AD4D26" w:rsidP="00604AA4">
      <w:pPr>
        <w:spacing w:after="0" w:line="240" w:lineRule="auto"/>
      </w:pPr>
      <w:r>
        <w:continuationSeparator/>
      </w:r>
    </w:p>
  </w:endnote>
  <w:endnote w:id="1">
    <w:p w14:paraId="37C9EEFD" w14:textId="77777777" w:rsidR="00BA3B26" w:rsidRPr="00705741" w:rsidRDefault="00BA3B26" w:rsidP="00705741">
      <w:pPr>
        <w:autoSpaceDE w:val="0"/>
        <w:autoSpaceDN w:val="0"/>
        <w:bidi/>
        <w:adjustRightInd w:val="0"/>
        <w:spacing w:after="0" w:line="240" w:lineRule="auto"/>
        <w:jc w:val="both"/>
        <w:rPr>
          <w:rFonts w:ascii="Traditional Arabic" w:hAnsi="Traditional Arabic" w:cs="Traditional Arabic"/>
          <w:sz w:val="24"/>
          <w:szCs w:val="24"/>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Pr>
        <w:t xml:space="preserve"> </w:t>
      </w:r>
      <w:r w:rsidRPr="00705741">
        <w:rPr>
          <w:rFonts w:ascii="Traditional Arabic" w:eastAsiaTheme="minorHAnsi" w:hAnsi="Traditional Arabic" w:cs="Traditional Arabic"/>
          <w:sz w:val="24"/>
          <w:szCs w:val="24"/>
          <w:rtl/>
          <w:lang w:eastAsia="en-US"/>
        </w:rPr>
        <w:t>بوالشعور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شريفة،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دور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حاضنات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الأعمال</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دعم</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وتنمية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المؤسسات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الناشئة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دراسة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حالة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الجزائر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مجلة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البشائر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الإقتصادية،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المجلد</w:t>
      </w:r>
      <w:r w:rsidRPr="00705741">
        <w:rPr>
          <w:rFonts w:ascii="Traditional Arabic" w:eastAsiaTheme="minorHAnsi" w:hAnsi="Traditional Arabic" w:cs="Traditional Arabic"/>
          <w:sz w:val="24"/>
          <w:szCs w:val="24"/>
          <w:lang w:eastAsia="en-US"/>
        </w:rPr>
        <w:t xml:space="preserve"> 4</w:t>
      </w:r>
      <w:r w:rsidRPr="00705741">
        <w:rPr>
          <w:rFonts w:ascii="Traditional Arabic" w:eastAsiaTheme="minorHAnsi" w:hAnsi="Traditional Arabic" w:cs="Traditional Arabic"/>
          <w:sz w:val="24"/>
          <w:szCs w:val="24"/>
          <w:rtl/>
          <w:lang w:eastAsia="en-US"/>
        </w:rPr>
        <w:t>ع</w:t>
      </w:r>
      <w:r w:rsidRPr="00705741">
        <w:rPr>
          <w:rFonts w:ascii="Traditional Arabic" w:eastAsiaTheme="minorHAnsi" w:hAnsi="Traditional Arabic" w:cs="Traditional Arabic"/>
          <w:sz w:val="24"/>
          <w:szCs w:val="24"/>
          <w:lang w:eastAsia="en-US"/>
        </w:rPr>
        <w:t xml:space="preserve"> 2 </w:t>
      </w:r>
      <w:r w:rsidRPr="00705741">
        <w:rPr>
          <w:rFonts w:ascii="Traditional Arabic" w:eastAsiaTheme="minorHAnsi" w:hAnsi="Traditional Arabic" w:cs="Traditional Arabic"/>
          <w:sz w:val="24"/>
          <w:szCs w:val="24"/>
          <w:rtl/>
          <w:lang w:eastAsia="en-US"/>
        </w:rPr>
        <w:t>،جامعة بشار،الجزائر ص: 240.</w:t>
      </w:r>
    </w:p>
  </w:endnote>
  <w:endnote w:id="2">
    <w:p w14:paraId="58E2370D" w14:textId="77777777" w:rsidR="00BA3B26" w:rsidRPr="00705741" w:rsidRDefault="00BA3B26" w:rsidP="00705741">
      <w:pPr>
        <w:autoSpaceDE w:val="0"/>
        <w:autoSpaceDN w:val="0"/>
        <w:bidi/>
        <w:adjustRightInd w:val="0"/>
        <w:spacing w:after="0" w:line="240" w:lineRule="auto"/>
        <w:jc w:val="both"/>
        <w:rPr>
          <w:rFonts w:ascii="Traditional Arabic" w:hAnsi="Traditional Arabic" w:cs="Traditional Arabic"/>
          <w:sz w:val="24"/>
          <w:szCs w:val="24"/>
          <w:rtl/>
          <w:lang w:bidi="ar-DZ"/>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lang w:bidi="ar-DZ"/>
        </w:rPr>
        <w:t xml:space="preserve">. </w:t>
      </w:r>
      <w:r w:rsidRPr="00705741">
        <w:rPr>
          <w:rFonts w:ascii="Traditional Arabic" w:eastAsiaTheme="minorHAnsi" w:hAnsi="Traditional Arabic" w:cs="Traditional Arabic"/>
          <w:sz w:val="24"/>
          <w:szCs w:val="24"/>
          <w:rtl/>
          <w:lang w:eastAsia="en-US"/>
        </w:rPr>
        <w:t>مزيان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أمينة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وعماروش</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خديرجة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إمان،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الشركات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الناشئة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الجزائر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بين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واقعها ومتطلبات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نجاحها،</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كتاب</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جماعي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حول</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المؤسسات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الناشئة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ودورها</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الإنعاش</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الاقتصادي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الجزائر،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مخبر المؤسسات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الصغيرة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والمتوسطة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التطوير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المحلي،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جامعة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البويرة،دون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سنة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نشر،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ص</w:t>
      </w:r>
      <w:r w:rsidRPr="00705741">
        <w:rPr>
          <w:rFonts w:ascii="Traditional Arabic" w:eastAsiaTheme="minorHAnsi" w:hAnsi="Traditional Arabic" w:cs="Traditional Arabic"/>
          <w:sz w:val="24"/>
          <w:szCs w:val="24"/>
          <w:lang w:eastAsia="en-US"/>
        </w:rPr>
        <w:t>. 36</w:t>
      </w:r>
    </w:p>
  </w:endnote>
  <w:endnote w:id="3">
    <w:p w14:paraId="7966D113" w14:textId="77777777" w:rsidR="00BA3B26" w:rsidRPr="00705741" w:rsidRDefault="00BA3B26" w:rsidP="00705741">
      <w:pPr>
        <w:autoSpaceDE w:val="0"/>
        <w:autoSpaceDN w:val="0"/>
        <w:bidi/>
        <w:adjustRightInd w:val="0"/>
        <w:spacing w:after="0" w:line="240" w:lineRule="auto"/>
        <w:jc w:val="both"/>
        <w:rPr>
          <w:rFonts w:ascii="Traditional Arabic" w:hAnsi="Traditional Arabic" w:cs="Traditional Arabic"/>
          <w:sz w:val="24"/>
          <w:szCs w:val="24"/>
          <w:rtl/>
          <w:lang w:bidi="ar-DZ"/>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lang w:bidi="ar-DZ"/>
        </w:rPr>
        <w:t xml:space="preserve">. </w:t>
      </w:r>
      <w:r w:rsidRPr="00705741">
        <w:rPr>
          <w:rFonts w:ascii="Traditional Arabic" w:eastAsiaTheme="minorHAnsi" w:hAnsi="Traditional Arabic" w:cs="Traditional Arabic"/>
          <w:sz w:val="24"/>
          <w:szCs w:val="24"/>
          <w:rtl/>
          <w:lang w:eastAsia="en-US"/>
        </w:rPr>
        <w:t>بختي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علي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وبوعوينة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سليمة،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المؤسسات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الناشئة،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الصغيرة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والمتوسطة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الجزائر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واقع</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وتحديات،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مجلة دراسات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وأبحاث</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المجلة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العربية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للأبحاث</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والدراسات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العلوم</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الإنسانية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والاجتماعية،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المجلد</w:t>
      </w:r>
      <w:r w:rsidRPr="00705741">
        <w:rPr>
          <w:rFonts w:ascii="Traditional Arabic" w:eastAsiaTheme="minorHAnsi" w:hAnsi="Traditional Arabic" w:cs="Traditional Arabic"/>
          <w:sz w:val="24"/>
          <w:szCs w:val="24"/>
          <w:lang w:eastAsia="en-US"/>
        </w:rPr>
        <w:t xml:space="preserve"> 12 </w:t>
      </w:r>
      <w:r w:rsidRPr="00705741">
        <w:rPr>
          <w:rFonts w:ascii="Traditional Arabic" w:eastAsiaTheme="minorHAnsi" w:hAnsi="Traditional Arabic" w:cs="Traditional Arabic"/>
          <w:sz w:val="24"/>
          <w:szCs w:val="24"/>
          <w:rtl/>
          <w:lang w:eastAsia="en-US"/>
        </w:rPr>
        <w:t>،</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العدد</w:t>
      </w:r>
      <w:r w:rsidRPr="00705741">
        <w:rPr>
          <w:rFonts w:ascii="Traditional Arabic" w:eastAsiaTheme="minorHAnsi" w:hAnsi="Traditional Arabic" w:cs="Traditional Arabic"/>
          <w:sz w:val="24"/>
          <w:szCs w:val="24"/>
          <w:lang w:eastAsia="en-US"/>
        </w:rPr>
        <w:t xml:space="preserve"> 04 </w:t>
      </w:r>
      <w:r w:rsidRPr="00705741">
        <w:rPr>
          <w:rFonts w:ascii="Traditional Arabic" w:eastAsiaTheme="minorHAnsi" w:hAnsi="Traditional Arabic" w:cs="Traditional Arabic"/>
          <w:sz w:val="24"/>
          <w:szCs w:val="24"/>
          <w:rtl/>
          <w:lang w:eastAsia="en-US"/>
        </w:rPr>
        <w:t>، الصادرة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عن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جامعة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زيان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عاشور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الجلفة،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سنة</w:t>
      </w:r>
      <w:r w:rsidRPr="00705741">
        <w:rPr>
          <w:rFonts w:ascii="Traditional Arabic" w:eastAsiaTheme="minorHAnsi" w:hAnsi="Traditional Arabic" w:cs="Traditional Arabic"/>
          <w:sz w:val="24"/>
          <w:szCs w:val="24"/>
          <w:lang w:eastAsia="en-US"/>
        </w:rPr>
        <w:t xml:space="preserve"> 2020 </w:t>
      </w:r>
      <w:r w:rsidRPr="00705741">
        <w:rPr>
          <w:rFonts w:ascii="Traditional Arabic" w:eastAsiaTheme="minorHAnsi" w:hAnsi="Traditional Arabic" w:cs="Traditional Arabic"/>
          <w:sz w:val="24"/>
          <w:szCs w:val="24"/>
          <w:rtl/>
          <w:lang w:eastAsia="en-US"/>
        </w:rPr>
        <w:t>،</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ص</w:t>
      </w:r>
      <w:r w:rsidRPr="00705741">
        <w:rPr>
          <w:rFonts w:ascii="Traditional Arabic" w:eastAsiaTheme="minorHAnsi" w:hAnsi="Traditional Arabic" w:cs="Traditional Arabic"/>
          <w:sz w:val="24"/>
          <w:szCs w:val="24"/>
          <w:lang w:eastAsia="en-US"/>
        </w:rPr>
        <w:t>. 536</w:t>
      </w:r>
    </w:p>
  </w:endnote>
  <w:endnote w:id="4">
    <w:p w14:paraId="786FC08F" w14:textId="77777777" w:rsidR="00BA3B26" w:rsidRPr="00705741" w:rsidRDefault="00BA3B26" w:rsidP="00705741">
      <w:pPr>
        <w:autoSpaceDE w:val="0"/>
        <w:autoSpaceDN w:val="0"/>
        <w:bidi/>
        <w:adjustRightInd w:val="0"/>
        <w:spacing w:after="0" w:line="240" w:lineRule="auto"/>
        <w:jc w:val="both"/>
        <w:rPr>
          <w:rFonts w:ascii="Traditional Arabic" w:hAnsi="Traditional Arabic" w:cs="Traditional Arabic"/>
          <w:sz w:val="24"/>
          <w:szCs w:val="24"/>
          <w:rtl/>
          <w:lang w:bidi="ar-DZ"/>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lang w:bidi="ar-DZ"/>
        </w:rPr>
        <w:t xml:space="preserve">. </w:t>
      </w:r>
      <w:r w:rsidRPr="00705741">
        <w:rPr>
          <w:rFonts w:ascii="Traditional Arabic" w:eastAsiaTheme="minorHAnsi" w:hAnsi="Traditional Arabic" w:cs="Traditional Arabic"/>
          <w:sz w:val="24"/>
          <w:szCs w:val="24"/>
          <w:rtl/>
          <w:lang w:eastAsia="en-US"/>
        </w:rPr>
        <w:t>عبد</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الحميد</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لمين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وسامية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حساين،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تدابير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دعم</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المؤسسات</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الناشئة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والابتكار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الجزائر</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قراءة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أحكام المرسوم</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التنفيذي</w:t>
      </w:r>
      <w:r w:rsidRPr="00705741">
        <w:rPr>
          <w:rFonts w:ascii="Traditional Arabic" w:eastAsiaTheme="minorHAnsi" w:hAnsi="Traditional Arabic" w:cs="Traditional Arabic"/>
          <w:sz w:val="24"/>
          <w:szCs w:val="24"/>
          <w:lang w:eastAsia="en-US"/>
        </w:rPr>
        <w:t xml:space="preserve"> 20 / 254 </w:t>
      </w:r>
      <w:r w:rsidRPr="00705741">
        <w:rPr>
          <w:rFonts w:ascii="Traditional Arabic" w:eastAsiaTheme="minorHAnsi" w:hAnsi="Traditional Arabic" w:cs="Traditional Arabic"/>
          <w:sz w:val="24"/>
          <w:szCs w:val="24"/>
          <w:rtl/>
          <w:lang w:eastAsia="en-US"/>
        </w:rPr>
        <w:t>،</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مجلة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البحوث</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في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العقود</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وقانون</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الأعمال،</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المجلد</w:t>
      </w:r>
      <w:r w:rsidRPr="00705741">
        <w:rPr>
          <w:rFonts w:ascii="Traditional Arabic" w:eastAsiaTheme="minorHAnsi" w:hAnsi="Traditional Arabic" w:cs="Traditional Arabic"/>
          <w:sz w:val="24"/>
          <w:szCs w:val="24"/>
          <w:lang w:eastAsia="en-US"/>
        </w:rPr>
        <w:t xml:space="preserve"> 05 </w:t>
      </w:r>
      <w:r w:rsidRPr="00705741">
        <w:rPr>
          <w:rFonts w:ascii="Traditional Arabic" w:eastAsiaTheme="minorHAnsi" w:hAnsi="Traditional Arabic" w:cs="Traditional Arabic"/>
          <w:sz w:val="24"/>
          <w:szCs w:val="24"/>
          <w:rtl/>
          <w:lang w:eastAsia="en-US"/>
        </w:rPr>
        <w:t>،</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العدد</w:t>
      </w:r>
      <w:r w:rsidRPr="00705741">
        <w:rPr>
          <w:rFonts w:ascii="Traditional Arabic" w:eastAsiaTheme="minorHAnsi" w:hAnsi="Traditional Arabic" w:cs="Traditional Arabic"/>
          <w:sz w:val="24"/>
          <w:szCs w:val="24"/>
          <w:lang w:eastAsia="en-US"/>
        </w:rPr>
        <w:t xml:space="preserve"> 02 </w:t>
      </w:r>
      <w:r w:rsidRPr="00705741">
        <w:rPr>
          <w:rFonts w:ascii="Traditional Arabic" w:eastAsiaTheme="minorHAnsi" w:hAnsi="Traditional Arabic" w:cs="Traditional Arabic"/>
          <w:sz w:val="24"/>
          <w:szCs w:val="24"/>
          <w:rtl/>
          <w:lang w:eastAsia="en-US"/>
        </w:rPr>
        <w:t>،</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الصادرة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عن جامعة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منتوري</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قسنطينة،</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سنة</w:t>
      </w:r>
      <w:r w:rsidRPr="00705741">
        <w:rPr>
          <w:rFonts w:ascii="Traditional Arabic" w:eastAsiaTheme="minorHAnsi" w:hAnsi="Traditional Arabic" w:cs="Traditional Arabic"/>
          <w:sz w:val="24"/>
          <w:szCs w:val="24"/>
          <w:lang w:eastAsia="en-US"/>
        </w:rPr>
        <w:t xml:space="preserve"> 2020 </w:t>
      </w:r>
      <w:r w:rsidRPr="00705741">
        <w:rPr>
          <w:rFonts w:ascii="Traditional Arabic" w:eastAsiaTheme="minorHAnsi" w:hAnsi="Traditional Arabic" w:cs="Traditional Arabic"/>
          <w:sz w:val="24"/>
          <w:szCs w:val="24"/>
          <w:rtl/>
          <w:lang w:eastAsia="en-US"/>
        </w:rPr>
        <w:t>،</w:t>
      </w:r>
      <w:r w:rsidRPr="00705741">
        <w:rPr>
          <w:rFonts w:ascii="Traditional Arabic" w:eastAsiaTheme="minorHAnsi" w:hAnsi="Traditional Arabic" w:cs="Traditional Arabic"/>
          <w:sz w:val="24"/>
          <w:szCs w:val="24"/>
          <w:lang w:eastAsia="en-US"/>
        </w:rPr>
        <w:t xml:space="preserve"> </w:t>
      </w:r>
      <w:r w:rsidRPr="00705741">
        <w:rPr>
          <w:rFonts w:ascii="Traditional Arabic" w:eastAsiaTheme="minorHAnsi" w:hAnsi="Traditional Arabic" w:cs="Traditional Arabic"/>
          <w:sz w:val="24"/>
          <w:szCs w:val="24"/>
          <w:rtl/>
          <w:lang w:eastAsia="en-US"/>
        </w:rPr>
        <w:t>ص</w:t>
      </w:r>
      <w:r w:rsidRPr="00705741">
        <w:rPr>
          <w:rFonts w:ascii="Traditional Arabic" w:eastAsiaTheme="minorHAnsi" w:hAnsi="Traditional Arabic" w:cs="Traditional Arabic"/>
          <w:sz w:val="24"/>
          <w:szCs w:val="24"/>
          <w:lang w:eastAsia="en-US"/>
        </w:rPr>
        <w:t>. 10</w:t>
      </w:r>
    </w:p>
  </w:endnote>
  <w:endnote w:id="5">
    <w:p w14:paraId="723B151F" w14:textId="77777777" w:rsidR="00BA3B26" w:rsidRPr="00705741" w:rsidRDefault="00BA3B26" w:rsidP="00705741">
      <w:pPr>
        <w:pStyle w:val="Notedefin"/>
        <w:jc w:val="both"/>
        <w:rPr>
          <w:rFonts w:ascii="Traditional Arabic" w:hAnsi="Traditional Arabic" w:cs="Traditional Arabic"/>
          <w:sz w:val="24"/>
          <w:szCs w:val="24"/>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tl/>
        </w:rPr>
        <w:t xml:space="preserve"> </w:t>
      </w:r>
      <w:r w:rsidRPr="00705741">
        <w:rPr>
          <w:rFonts w:ascii="Traditional Arabic" w:hAnsi="Traditional Arabic" w:cs="Traditional Arabic"/>
          <w:sz w:val="24"/>
          <w:szCs w:val="24"/>
          <w:rtl/>
          <w:lang w:bidi="ar-DZ"/>
        </w:rPr>
        <w:t>.</w:t>
      </w:r>
      <w:r w:rsidRPr="00705741">
        <w:rPr>
          <w:rFonts w:ascii="Traditional Arabic" w:hAnsi="Traditional Arabic" w:cs="Traditional Arabic"/>
          <w:sz w:val="24"/>
          <w:szCs w:val="24"/>
          <w:rtl/>
        </w:rPr>
        <w:t xml:space="preserve"> فرحان جمال الحمصي الكاللدة. (2019 .(اقتصاد الشركات الناشئة في الأردن تقييم المساهمة الاقتصادية وإمكانات الشركات الناشئة العاملة في مجال التكنولوجيا. عمان، الأردن</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الوكالة الألمانية للتعاون الدولي، ص:23.</w:t>
      </w:r>
    </w:p>
  </w:endnote>
  <w:endnote w:id="6">
    <w:p w14:paraId="5FA64B1C" w14:textId="77777777" w:rsidR="00867451" w:rsidRPr="00867451" w:rsidRDefault="00867451" w:rsidP="00867451">
      <w:pPr>
        <w:pStyle w:val="Notedefin"/>
        <w:rPr>
          <w:lang w:bidi="ar-DZ"/>
        </w:rPr>
      </w:pPr>
      <w:r>
        <w:rPr>
          <w:rStyle w:val="Appeldenotedefin"/>
        </w:rPr>
        <w:endnoteRef/>
      </w:r>
      <w:r>
        <w:rPr>
          <w:rtl/>
        </w:rPr>
        <w:t xml:space="preserve"> </w:t>
      </w:r>
      <w:r>
        <w:rPr>
          <w:rFonts w:hint="cs"/>
          <w:rtl/>
          <w:lang w:bidi="ar-DZ"/>
        </w:rPr>
        <w:t xml:space="preserve">. </w:t>
      </w:r>
      <w:r w:rsidRPr="004B6C48">
        <w:rPr>
          <w:rFonts w:ascii="Traditional Arabic" w:hAnsi="Traditional Arabic" w:cs="Traditional Arabic"/>
          <w:sz w:val="24"/>
          <w:szCs w:val="24"/>
          <w:rtl/>
        </w:rPr>
        <w:t>فودوا محمد وأخرون ، دور</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حاضنات</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الأعمال</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في</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دعم</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وتطوير</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المؤسسات</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الناشئة</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في الجزائر، مجلة النمو والمقاولاتية،المجلد 04 العدد 04،ص: 120.</w:t>
      </w:r>
    </w:p>
  </w:endnote>
  <w:endnote w:id="7">
    <w:p w14:paraId="099C4CF6" w14:textId="77777777" w:rsidR="00BA3B26" w:rsidRDefault="00BA3B26" w:rsidP="00BA3B26">
      <w:pPr>
        <w:pStyle w:val="Notedefin"/>
        <w:jc w:val="both"/>
      </w:pPr>
      <w:r>
        <w:rPr>
          <w:rStyle w:val="Appeldenotedefin"/>
        </w:rPr>
        <w:endnoteRef/>
      </w:r>
      <w:r>
        <w:rPr>
          <w:rtl/>
        </w:rPr>
        <w:t xml:space="preserve"> </w:t>
      </w:r>
      <w:r>
        <w:rPr>
          <w:rFonts w:hint="cs"/>
          <w:rtl/>
          <w:lang w:bidi="ar-DZ"/>
        </w:rPr>
        <w:t xml:space="preserve">. </w:t>
      </w:r>
      <w:r w:rsidRPr="00BA3B26">
        <w:rPr>
          <w:rFonts w:ascii="Traditional Arabic" w:hAnsi="Traditional Arabic" w:cs="Traditional Arabic"/>
          <w:sz w:val="24"/>
          <w:szCs w:val="24"/>
          <w:rtl/>
        </w:rPr>
        <w:t>زبيري</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نورة وأخرون، دور</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حاضنات</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الأعمال</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في</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دعم</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وترقية</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المؤسسات</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الناشئة</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بالإشارة</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إلى</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حالة</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الجزائر، مجلة</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البحوث</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الإدارية</w:t>
      </w:r>
      <w:r w:rsidRPr="00BA3B26">
        <w:rPr>
          <w:rFonts w:ascii="Traditional Arabic" w:hAnsi="Traditional Arabic" w:cs="Traditional Arabic"/>
          <w:sz w:val="24"/>
          <w:szCs w:val="24"/>
        </w:rPr>
        <w:t xml:space="preserve"> </w:t>
      </w:r>
      <w:r w:rsidRPr="00BA3B26">
        <w:rPr>
          <w:rFonts w:ascii="Traditional Arabic" w:hAnsi="Traditional Arabic" w:cs="Traditional Arabic"/>
          <w:sz w:val="24"/>
          <w:szCs w:val="24"/>
          <w:rtl/>
        </w:rPr>
        <w:t>والاقتصادية، جامعة، ص:54.</w:t>
      </w:r>
    </w:p>
  </w:endnote>
  <w:endnote w:id="8">
    <w:p w14:paraId="4C414066" w14:textId="77777777" w:rsidR="00BA3B26" w:rsidRPr="00705741" w:rsidRDefault="00BA3B26" w:rsidP="00705741">
      <w:pPr>
        <w:pStyle w:val="Notedefin"/>
        <w:jc w:val="both"/>
        <w:rPr>
          <w:rFonts w:ascii="Traditional Arabic" w:hAnsi="Traditional Arabic" w:cs="Traditional Arabic"/>
          <w:sz w:val="24"/>
          <w:szCs w:val="24"/>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tl/>
        </w:rPr>
        <w:t xml:space="preserve"> . المنظمة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العربية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للتنمية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الصناعية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والتعدين</w:t>
      </w:r>
      <w:r w:rsidRPr="00705741">
        <w:rPr>
          <w:rFonts w:ascii="Traditional Arabic" w:hAnsi="Traditional Arabic" w:cs="Traditional Arabic"/>
          <w:sz w:val="24"/>
          <w:szCs w:val="24"/>
        </w:rPr>
        <w:t xml:space="preserve"> ( 2005 )</w:t>
      </w:r>
      <w:r w:rsidRPr="00705741">
        <w:rPr>
          <w:rFonts w:ascii="Traditional Arabic" w:hAnsi="Traditional Arabic" w:cs="Traditional Arabic"/>
          <w:sz w:val="24"/>
          <w:szCs w:val="24"/>
          <w:rtl/>
        </w:rPr>
        <w:t>،</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دليل</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الحاضنات</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الصناعية</w:t>
      </w:r>
      <w:r w:rsidRPr="00705741">
        <w:rPr>
          <w:rFonts w:ascii="Traditional Arabic" w:hAnsi="Traditional Arabic" w:cs="Traditional Arabic"/>
          <w:sz w:val="24"/>
          <w:szCs w:val="24"/>
        </w:rPr>
        <w:t>.</w:t>
      </w:r>
    </w:p>
  </w:endnote>
  <w:endnote w:id="9">
    <w:p w14:paraId="7E506A62" w14:textId="77777777" w:rsidR="00BA3B26" w:rsidRPr="00705741" w:rsidRDefault="00BA3B26" w:rsidP="00705741">
      <w:pPr>
        <w:pStyle w:val="Notedefin"/>
        <w:jc w:val="both"/>
        <w:rPr>
          <w:rFonts w:ascii="Traditional Arabic" w:hAnsi="Traditional Arabic" w:cs="Traditional Arabic"/>
          <w:color w:val="000000" w:themeColor="text1"/>
          <w:sz w:val="24"/>
          <w:szCs w:val="24"/>
          <w:rtl/>
          <w:lang w:bidi="ar-DZ"/>
        </w:rPr>
      </w:pPr>
      <w:r w:rsidRPr="00705741">
        <w:rPr>
          <w:rStyle w:val="Appeldenotedefin"/>
          <w:rFonts w:ascii="Traditional Arabic" w:hAnsi="Traditional Arabic" w:cs="Traditional Arabic"/>
          <w:color w:val="000000" w:themeColor="text1"/>
          <w:sz w:val="24"/>
          <w:szCs w:val="24"/>
        </w:rPr>
        <w:endnoteRef/>
      </w:r>
      <w:r w:rsidRPr="00705741">
        <w:rPr>
          <w:rFonts w:ascii="Traditional Arabic" w:hAnsi="Traditional Arabic" w:cs="Traditional Arabic"/>
          <w:color w:val="000000" w:themeColor="text1"/>
          <w:sz w:val="24"/>
          <w:szCs w:val="24"/>
          <w:rtl/>
          <w:lang w:bidi="ar-DZ"/>
        </w:rPr>
        <w:t>.عاطف الشبراوي: تجارب عالمية وعربية لتشجيع الإبداع التكنولوجي. ورقة عمل مقدمة إلى ندوة مراكز البحوث الصناعية، المنظمة العربية للتنمية الصناعية والتعدين، الرباط، مارس 2002، ص 2.</w:t>
      </w:r>
    </w:p>
  </w:endnote>
  <w:endnote w:id="10">
    <w:p w14:paraId="6E0E2FEE" w14:textId="77777777" w:rsidR="00BA3B26" w:rsidRPr="00705741" w:rsidRDefault="00BA3B26" w:rsidP="00705741">
      <w:pPr>
        <w:spacing w:after="0" w:line="240" w:lineRule="auto"/>
        <w:jc w:val="both"/>
        <w:rPr>
          <w:rFonts w:ascii="Traditional Arabic" w:hAnsi="Traditional Arabic" w:cs="Traditional Arabic"/>
          <w:color w:val="002060"/>
          <w:sz w:val="24"/>
          <w:szCs w:val="24"/>
          <w:lang w:bidi="ar-DZ"/>
        </w:rPr>
      </w:pPr>
      <w:r w:rsidRPr="00705741">
        <w:rPr>
          <w:rStyle w:val="Appeldenotedefin"/>
          <w:rFonts w:ascii="Traditional Arabic" w:hAnsi="Traditional Arabic" w:cs="Traditional Arabic"/>
          <w:color w:val="000000" w:themeColor="text1"/>
          <w:sz w:val="24"/>
          <w:szCs w:val="24"/>
        </w:rPr>
        <w:endnoteRef/>
      </w:r>
      <w:hyperlink r:id="rId1" w:history="1">
        <w:r w:rsidRPr="00705741">
          <w:rPr>
            <w:rStyle w:val="Lienhypertexte"/>
            <w:rFonts w:ascii="Traditional Arabic" w:eastAsia="Times New Roman" w:hAnsi="Traditional Arabic" w:cs="Traditional Arabic"/>
            <w:i/>
            <w:iCs/>
            <w:color w:val="000000" w:themeColor="text1"/>
            <w:sz w:val="24"/>
            <w:szCs w:val="24"/>
          </w:rPr>
          <w:t>www.innovation.public.lu/fr/...entreprise/.../incubateurs/index.html</w:t>
        </w:r>
      </w:hyperlink>
      <w:r w:rsidRPr="00705741">
        <w:rPr>
          <w:rFonts w:ascii="Traditional Arabic" w:eastAsia="Times New Roman" w:hAnsi="Traditional Arabic" w:cs="Traditional Arabic"/>
          <w:color w:val="000000" w:themeColor="text1"/>
          <w:sz w:val="24"/>
          <w:szCs w:val="24"/>
        </w:rPr>
        <w:t xml:space="preserve">. </w:t>
      </w:r>
      <w:r w:rsidRPr="00705741">
        <w:rPr>
          <w:rFonts w:ascii="Traditional Arabic" w:hAnsi="Traditional Arabic" w:cs="Traditional Arabic"/>
          <w:color w:val="000000" w:themeColor="text1"/>
          <w:sz w:val="24"/>
          <w:szCs w:val="24"/>
          <w:lang w:bidi="ar-DZ"/>
        </w:rPr>
        <w:t>Article consulté le 02 /02/2012.</w:t>
      </w:r>
    </w:p>
  </w:endnote>
  <w:endnote w:id="11">
    <w:p w14:paraId="3151A0E4" w14:textId="77777777" w:rsidR="00BA3B26" w:rsidRPr="00705741" w:rsidRDefault="00BA3B26" w:rsidP="00705741">
      <w:pPr>
        <w:pStyle w:val="Notedefin"/>
        <w:jc w:val="both"/>
        <w:rPr>
          <w:rFonts w:ascii="Traditional Arabic" w:hAnsi="Traditional Arabic" w:cs="Traditional Arabic"/>
          <w:sz w:val="24"/>
          <w:szCs w:val="24"/>
          <w:rtl/>
          <w:lang w:bidi="ar-DZ"/>
        </w:rPr>
      </w:pPr>
      <w:r w:rsidRPr="00705741">
        <w:rPr>
          <w:rStyle w:val="Appeldenotedefin"/>
          <w:rFonts w:ascii="Traditional Arabic" w:hAnsi="Traditional Arabic" w:cs="Traditional Arabic"/>
          <w:sz w:val="24"/>
          <w:szCs w:val="24"/>
        </w:rPr>
        <w:endnoteRef/>
      </w:r>
      <w:r w:rsidRPr="00705741">
        <w:rPr>
          <w:rFonts w:ascii="Traditional Arabic" w:hAnsi="Traditional Arabic" w:cs="Traditional Arabic"/>
          <w:sz w:val="24"/>
          <w:szCs w:val="24"/>
          <w:rtl/>
          <w:lang w:bidi="ar-DZ"/>
        </w:rPr>
        <w:t xml:space="preserve"> ميسر إبراهيم أحمد الجبوري، معن وعد الله المعاضيدي. مرجع سبق ذكره، ص 9.</w:t>
      </w:r>
    </w:p>
  </w:endnote>
  <w:endnote w:id="12">
    <w:p w14:paraId="2396262B" w14:textId="77777777" w:rsidR="008473A0" w:rsidRDefault="008473A0" w:rsidP="008473A0">
      <w:pPr>
        <w:pStyle w:val="Notedefin"/>
        <w:rPr>
          <w:lang w:bidi="ar-DZ"/>
        </w:rPr>
      </w:pPr>
      <w:r>
        <w:rPr>
          <w:rStyle w:val="Appeldenotedefin"/>
        </w:rPr>
        <w:endnoteRef/>
      </w:r>
      <w:r>
        <w:rPr>
          <w:rtl/>
        </w:rPr>
        <w:t xml:space="preserve"> </w:t>
      </w:r>
      <w:r>
        <w:rPr>
          <w:rFonts w:hint="cs"/>
          <w:rtl/>
          <w:lang w:bidi="ar-DZ"/>
        </w:rPr>
        <w:t xml:space="preserve">. </w:t>
      </w:r>
      <w:r w:rsidRPr="00705741">
        <w:rPr>
          <w:rFonts w:ascii="Traditional Arabic" w:hAnsi="Traditional Arabic" w:cs="Traditional Arabic"/>
          <w:sz w:val="24"/>
          <w:szCs w:val="24"/>
          <w:rtl/>
        </w:rPr>
        <w:t>بوالشعور</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شريفة،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دور</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حاضنات</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الأعمال</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في</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دعم</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وتنمية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المؤسسات</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الناشئة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دراسة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حالة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الجزائر</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مجلة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البشائر</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الإقتصادية،</w:t>
      </w:r>
      <w:r w:rsidRPr="00705741">
        <w:rPr>
          <w:rFonts w:ascii="Traditional Arabic" w:hAnsi="Traditional Arabic" w:cs="Traditional Arabic"/>
          <w:sz w:val="24"/>
          <w:szCs w:val="24"/>
        </w:rPr>
        <w:t xml:space="preserve"> </w:t>
      </w:r>
      <w:r w:rsidRPr="00705741">
        <w:rPr>
          <w:rFonts w:ascii="Traditional Arabic" w:hAnsi="Traditional Arabic" w:cs="Traditional Arabic"/>
          <w:sz w:val="24"/>
          <w:szCs w:val="24"/>
          <w:rtl/>
        </w:rPr>
        <w:t>المجلد</w:t>
      </w:r>
      <w:r w:rsidRPr="00705741">
        <w:rPr>
          <w:rFonts w:ascii="Traditional Arabic" w:hAnsi="Traditional Arabic" w:cs="Traditional Arabic"/>
          <w:sz w:val="24"/>
          <w:szCs w:val="24"/>
        </w:rPr>
        <w:t xml:space="preserve"> 4</w:t>
      </w:r>
      <w:r w:rsidRPr="00705741">
        <w:rPr>
          <w:rFonts w:ascii="Traditional Arabic" w:hAnsi="Traditional Arabic" w:cs="Traditional Arabic"/>
          <w:sz w:val="24"/>
          <w:szCs w:val="24"/>
          <w:rtl/>
        </w:rPr>
        <w:t>ع</w:t>
      </w:r>
      <w:r w:rsidRPr="00705741">
        <w:rPr>
          <w:rFonts w:ascii="Traditional Arabic" w:hAnsi="Traditional Arabic" w:cs="Traditional Arabic"/>
          <w:sz w:val="24"/>
          <w:szCs w:val="24"/>
        </w:rPr>
        <w:t xml:space="preserve"> 2 </w:t>
      </w:r>
      <w:r w:rsidRPr="00705741">
        <w:rPr>
          <w:rFonts w:ascii="Traditional Arabic" w:hAnsi="Traditional Arabic" w:cs="Traditional Arabic"/>
          <w:sz w:val="24"/>
          <w:szCs w:val="24"/>
          <w:rtl/>
        </w:rPr>
        <w:t xml:space="preserve">،جامعة بشار،الجزائر ص: </w:t>
      </w:r>
      <w:r>
        <w:rPr>
          <w:rFonts w:ascii="Traditional Arabic" w:hAnsi="Traditional Arabic" w:cs="Traditional Arabic" w:hint="cs"/>
          <w:sz w:val="24"/>
          <w:szCs w:val="24"/>
          <w:rtl/>
        </w:rPr>
        <w:t>429</w:t>
      </w:r>
      <w:r w:rsidRPr="00705741">
        <w:rPr>
          <w:rFonts w:ascii="Traditional Arabic" w:hAnsi="Traditional Arabic" w:cs="Traditional Arabic"/>
          <w:sz w:val="24"/>
          <w:szCs w:val="24"/>
          <w:rtl/>
        </w:rPr>
        <w:t>.</w:t>
      </w:r>
    </w:p>
  </w:endnote>
  <w:endnote w:id="13">
    <w:p w14:paraId="52430335" w14:textId="77777777" w:rsidR="004B6C48" w:rsidRDefault="004B6C48" w:rsidP="004B6C48">
      <w:pPr>
        <w:pStyle w:val="Notedefin"/>
        <w:rPr>
          <w:lang w:bidi="ar-DZ"/>
        </w:rPr>
      </w:pPr>
      <w:r>
        <w:rPr>
          <w:rStyle w:val="Appeldenotedefin"/>
        </w:rPr>
        <w:endnoteRef/>
      </w:r>
      <w:r>
        <w:rPr>
          <w:rtl/>
        </w:rPr>
        <w:t xml:space="preserve"> </w:t>
      </w:r>
      <w:r>
        <w:rPr>
          <w:rFonts w:hint="cs"/>
          <w:rtl/>
          <w:lang w:bidi="ar-DZ"/>
        </w:rPr>
        <w:t>.</w:t>
      </w:r>
      <w:r w:rsidRPr="004B6C48">
        <w:rPr>
          <w:rFonts w:ascii="Simplified Arabic,Bold" w:cs="Simplified Arabic,Bold" w:hint="cs"/>
          <w:b/>
          <w:bCs/>
          <w:sz w:val="30"/>
          <w:szCs w:val="30"/>
          <w:rtl/>
        </w:rPr>
        <w:t xml:space="preserve"> </w:t>
      </w:r>
      <w:r w:rsidRPr="004B6C48">
        <w:rPr>
          <w:rFonts w:ascii="Traditional Arabic" w:hAnsi="Traditional Arabic" w:cs="Traditional Arabic"/>
          <w:sz w:val="24"/>
          <w:szCs w:val="24"/>
          <w:rtl/>
        </w:rPr>
        <w:t>فودوا محمد وأخرون ، دور</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حاضنات</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الأعمال</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في</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دعم</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وتطوير</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المؤسسات</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الناشئة</w:t>
      </w:r>
      <w:r w:rsidRPr="004B6C48">
        <w:rPr>
          <w:rFonts w:ascii="Traditional Arabic" w:hAnsi="Traditional Arabic" w:cs="Traditional Arabic"/>
          <w:sz w:val="24"/>
          <w:szCs w:val="24"/>
        </w:rPr>
        <w:t xml:space="preserve"> </w:t>
      </w:r>
      <w:r w:rsidRPr="004B6C48">
        <w:rPr>
          <w:rFonts w:ascii="Traditional Arabic" w:hAnsi="Traditional Arabic" w:cs="Traditional Arabic"/>
          <w:sz w:val="24"/>
          <w:szCs w:val="24"/>
          <w:rtl/>
        </w:rPr>
        <w:t>في الجزائر، مجلة النمو والمقاولاتية،المجلد 04 العدد 04،ص: 120.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Simplified Arabic,Bold">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0155E" w14:textId="77777777" w:rsidR="00AD4D26" w:rsidRDefault="00AD4D26" w:rsidP="00604AA4">
      <w:pPr>
        <w:spacing w:after="0" w:line="240" w:lineRule="auto"/>
      </w:pPr>
      <w:r>
        <w:separator/>
      </w:r>
    </w:p>
  </w:footnote>
  <w:footnote w:type="continuationSeparator" w:id="0">
    <w:p w14:paraId="6FDC9FD0" w14:textId="77777777" w:rsidR="00AD4D26" w:rsidRDefault="00AD4D26" w:rsidP="00604A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26E"/>
    <w:multiLevelType w:val="hybridMultilevel"/>
    <w:tmpl w:val="29A407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56D4461"/>
    <w:multiLevelType w:val="hybridMultilevel"/>
    <w:tmpl w:val="0FFEF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1E636EB"/>
    <w:multiLevelType w:val="hybridMultilevel"/>
    <w:tmpl w:val="A62ED232"/>
    <w:lvl w:ilvl="0" w:tplc="8114654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7990769">
    <w:abstractNumId w:val="1"/>
  </w:num>
  <w:num w:numId="2" w16cid:durableId="1403210394">
    <w:abstractNumId w:val="2"/>
  </w:num>
  <w:num w:numId="3" w16cid:durableId="835807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AA4"/>
    <w:rsid w:val="00000A48"/>
    <w:rsid w:val="00003239"/>
    <w:rsid w:val="000061A0"/>
    <w:rsid w:val="00010D40"/>
    <w:rsid w:val="000111E6"/>
    <w:rsid w:val="00012DA6"/>
    <w:rsid w:val="0001670F"/>
    <w:rsid w:val="00017F8D"/>
    <w:rsid w:val="0002115C"/>
    <w:rsid w:val="000254B6"/>
    <w:rsid w:val="00035341"/>
    <w:rsid w:val="00035D5B"/>
    <w:rsid w:val="00040269"/>
    <w:rsid w:val="0004130A"/>
    <w:rsid w:val="00047239"/>
    <w:rsid w:val="0005313F"/>
    <w:rsid w:val="000613B5"/>
    <w:rsid w:val="000626C4"/>
    <w:rsid w:val="00063128"/>
    <w:rsid w:val="000647F0"/>
    <w:rsid w:val="00070271"/>
    <w:rsid w:val="0007443B"/>
    <w:rsid w:val="0008040E"/>
    <w:rsid w:val="000860E3"/>
    <w:rsid w:val="000877A4"/>
    <w:rsid w:val="000901C4"/>
    <w:rsid w:val="00090740"/>
    <w:rsid w:val="000916CC"/>
    <w:rsid w:val="000919F0"/>
    <w:rsid w:val="00097590"/>
    <w:rsid w:val="00097C30"/>
    <w:rsid w:val="000A1477"/>
    <w:rsid w:val="000A18FA"/>
    <w:rsid w:val="000B0298"/>
    <w:rsid w:val="000B0933"/>
    <w:rsid w:val="000B2A3E"/>
    <w:rsid w:val="000B316A"/>
    <w:rsid w:val="000B779D"/>
    <w:rsid w:val="000C0ED2"/>
    <w:rsid w:val="000C1B71"/>
    <w:rsid w:val="000C1E7F"/>
    <w:rsid w:val="000C30BF"/>
    <w:rsid w:val="000C452D"/>
    <w:rsid w:val="000C5337"/>
    <w:rsid w:val="000C5DB3"/>
    <w:rsid w:val="000D49A6"/>
    <w:rsid w:val="000D4C90"/>
    <w:rsid w:val="000D5696"/>
    <w:rsid w:val="000D6459"/>
    <w:rsid w:val="000D6D88"/>
    <w:rsid w:val="000E2083"/>
    <w:rsid w:val="000F1A5D"/>
    <w:rsid w:val="000F1DB2"/>
    <w:rsid w:val="000F3526"/>
    <w:rsid w:val="000F4A83"/>
    <w:rsid w:val="000F592A"/>
    <w:rsid w:val="000F71D8"/>
    <w:rsid w:val="00101A40"/>
    <w:rsid w:val="00104036"/>
    <w:rsid w:val="00106379"/>
    <w:rsid w:val="00111DC9"/>
    <w:rsid w:val="00117272"/>
    <w:rsid w:val="00121C6A"/>
    <w:rsid w:val="00122B62"/>
    <w:rsid w:val="00122FE6"/>
    <w:rsid w:val="0012372F"/>
    <w:rsid w:val="00137BFB"/>
    <w:rsid w:val="00140028"/>
    <w:rsid w:val="001408AF"/>
    <w:rsid w:val="00142BDD"/>
    <w:rsid w:val="00143311"/>
    <w:rsid w:val="00143BAF"/>
    <w:rsid w:val="001456C5"/>
    <w:rsid w:val="001466A9"/>
    <w:rsid w:val="00147921"/>
    <w:rsid w:val="001553F4"/>
    <w:rsid w:val="00162B04"/>
    <w:rsid w:val="0016368B"/>
    <w:rsid w:val="00163C2E"/>
    <w:rsid w:val="00174AC7"/>
    <w:rsid w:val="00175C66"/>
    <w:rsid w:val="00176601"/>
    <w:rsid w:val="00182B3B"/>
    <w:rsid w:val="001845F6"/>
    <w:rsid w:val="0018512B"/>
    <w:rsid w:val="00185F40"/>
    <w:rsid w:val="0019007B"/>
    <w:rsid w:val="0019170E"/>
    <w:rsid w:val="00192097"/>
    <w:rsid w:val="0019288B"/>
    <w:rsid w:val="001A2F46"/>
    <w:rsid w:val="001B0039"/>
    <w:rsid w:val="001B59BB"/>
    <w:rsid w:val="001B6374"/>
    <w:rsid w:val="001C0F88"/>
    <w:rsid w:val="001C1772"/>
    <w:rsid w:val="001C798F"/>
    <w:rsid w:val="001D0C05"/>
    <w:rsid w:val="001D3224"/>
    <w:rsid w:val="001D643E"/>
    <w:rsid w:val="001E0B06"/>
    <w:rsid w:val="001E1987"/>
    <w:rsid w:val="001E1C28"/>
    <w:rsid w:val="001E2164"/>
    <w:rsid w:val="001E669E"/>
    <w:rsid w:val="001E693D"/>
    <w:rsid w:val="001E7842"/>
    <w:rsid w:val="001F08B0"/>
    <w:rsid w:val="001F14AA"/>
    <w:rsid w:val="001F156E"/>
    <w:rsid w:val="001F4145"/>
    <w:rsid w:val="00214D93"/>
    <w:rsid w:val="00224D20"/>
    <w:rsid w:val="00225387"/>
    <w:rsid w:val="00226A24"/>
    <w:rsid w:val="00226D2F"/>
    <w:rsid w:val="002337A4"/>
    <w:rsid w:val="00236187"/>
    <w:rsid w:val="0023618A"/>
    <w:rsid w:val="00236D37"/>
    <w:rsid w:val="002435B3"/>
    <w:rsid w:val="00245525"/>
    <w:rsid w:val="002503A5"/>
    <w:rsid w:val="00252632"/>
    <w:rsid w:val="002570F9"/>
    <w:rsid w:val="002607C8"/>
    <w:rsid w:val="002617AC"/>
    <w:rsid w:val="00263FEA"/>
    <w:rsid w:val="00266759"/>
    <w:rsid w:val="00267B5A"/>
    <w:rsid w:val="0027356F"/>
    <w:rsid w:val="0027376F"/>
    <w:rsid w:val="002737C9"/>
    <w:rsid w:val="0027575D"/>
    <w:rsid w:val="00275FBB"/>
    <w:rsid w:val="00277477"/>
    <w:rsid w:val="002779EF"/>
    <w:rsid w:val="00281D01"/>
    <w:rsid w:val="002823F3"/>
    <w:rsid w:val="00285BFB"/>
    <w:rsid w:val="002870E5"/>
    <w:rsid w:val="00293DE4"/>
    <w:rsid w:val="00296391"/>
    <w:rsid w:val="002A0AD5"/>
    <w:rsid w:val="002A3740"/>
    <w:rsid w:val="002A6C81"/>
    <w:rsid w:val="002A7AD2"/>
    <w:rsid w:val="002B1536"/>
    <w:rsid w:val="002B5EC8"/>
    <w:rsid w:val="002C1B27"/>
    <w:rsid w:val="002C52CC"/>
    <w:rsid w:val="002D15B9"/>
    <w:rsid w:val="002D588E"/>
    <w:rsid w:val="002D5FCA"/>
    <w:rsid w:val="002D6CBE"/>
    <w:rsid w:val="002E3A00"/>
    <w:rsid w:val="002E3A8D"/>
    <w:rsid w:val="002F1B9A"/>
    <w:rsid w:val="002F39DF"/>
    <w:rsid w:val="002F57B6"/>
    <w:rsid w:val="002F7AAD"/>
    <w:rsid w:val="00300CFD"/>
    <w:rsid w:val="00301898"/>
    <w:rsid w:val="00311C2D"/>
    <w:rsid w:val="00315A25"/>
    <w:rsid w:val="003206F8"/>
    <w:rsid w:val="00320E6D"/>
    <w:rsid w:val="0032144C"/>
    <w:rsid w:val="00322B15"/>
    <w:rsid w:val="00325A97"/>
    <w:rsid w:val="0032722C"/>
    <w:rsid w:val="00330784"/>
    <w:rsid w:val="003316FC"/>
    <w:rsid w:val="00333611"/>
    <w:rsid w:val="0033430D"/>
    <w:rsid w:val="00335770"/>
    <w:rsid w:val="00336D52"/>
    <w:rsid w:val="003414CC"/>
    <w:rsid w:val="00341E04"/>
    <w:rsid w:val="003452BF"/>
    <w:rsid w:val="00350A67"/>
    <w:rsid w:val="00353969"/>
    <w:rsid w:val="00355890"/>
    <w:rsid w:val="00355AEB"/>
    <w:rsid w:val="0035729C"/>
    <w:rsid w:val="003577BB"/>
    <w:rsid w:val="00360FD9"/>
    <w:rsid w:val="003610BF"/>
    <w:rsid w:val="003804E4"/>
    <w:rsid w:val="00383023"/>
    <w:rsid w:val="003859AB"/>
    <w:rsid w:val="003942B8"/>
    <w:rsid w:val="00397E2B"/>
    <w:rsid w:val="003A15B4"/>
    <w:rsid w:val="003A2FAF"/>
    <w:rsid w:val="003A5230"/>
    <w:rsid w:val="003A6292"/>
    <w:rsid w:val="003A7043"/>
    <w:rsid w:val="003B1BF8"/>
    <w:rsid w:val="003B5F6C"/>
    <w:rsid w:val="003B6573"/>
    <w:rsid w:val="003B6CDA"/>
    <w:rsid w:val="003C794F"/>
    <w:rsid w:val="003D326D"/>
    <w:rsid w:val="003D3E15"/>
    <w:rsid w:val="003D4341"/>
    <w:rsid w:val="003D7901"/>
    <w:rsid w:val="003E0C99"/>
    <w:rsid w:val="003E2D5F"/>
    <w:rsid w:val="003E40F5"/>
    <w:rsid w:val="003E452E"/>
    <w:rsid w:val="003E6983"/>
    <w:rsid w:val="003F1C24"/>
    <w:rsid w:val="003F1D7C"/>
    <w:rsid w:val="003F2251"/>
    <w:rsid w:val="003F44B9"/>
    <w:rsid w:val="003F4C96"/>
    <w:rsid w:val="003F5AAB"/>
    <w:rsid w:val="00405621"/>
    <w:rsid w:val="004066FE"/>
    <w:rsid w:val="0041395E"/>
    <w:rsid w:val="004149F3"/>
    <w:rsid w:val="00415AEC"/>
    <w:rsid w:val="0042244B"/>
    <w:rsid w:val="0042380D"/>
    <w:rsid w:val="00426432"/>
    <w:rsid w:val="0043025C"/>
    <w:rsid w:val="004305BC"/>
    <w:rsid w:val="00432BE2"/>
    <w:rsid w:val="00437BDC"/>
    <w:rsid w:val="00440B33"/>
    <w:rsid w:val="00441210"/>
    <w:rsid w:val="00441E07"/>
    <w:rsid w:val="00442580"/>
    <w:rsid w:val="00445E58"/>
    <w:rsid w:val="00446967"/>
    <w:rsid w:val="00447975"/>
    <w:rsid w:val="004549D0"/>
    <w:rsid w:val="0045555F"/>
    <w:rsid w:val="0046266D"/>
    <w:rsid w:val="004632FE"/>
    <w:rsid w:val="00465DEA"/>
    <w:rsid w:val="004735E2"/>
    <w:rsid w:val="00473709"/>
    <w:rsid w:val="00473F0C"/>
    <w:rsid w:val="004804CD"/>
    <w:rsid w:val="00481320"/>
    <w:rsid w:val="00482725"/>
    <w:rsid w:val="00482D97"/>
    <w:rsid w:val="00483876"/>
    <w:rsid w:val="00483C22"/>
    <w:rsid w:val="00492B71"/>
    <w:rsid w:val="004966BD"/>
    <w:rsid w:val="00496AC5"/>
    <w:rsid w:val="004A32C6"/>
    <w:rsid w:val="004A3D40"/>
    <w:rsid w:val="004A4BEC"/>
    <w:rsid w:val="004A742E"/>
    <w:rsid w:val="004B1F69"/>
    <w:rsid w:val="004B2894"/>
    <w:rsid w:val="004B6C48"/>
    <w:rsid w:val="004C56BE"/>
    <w:rsid w:val="004C7A78"/>
    <w:rsid w:val="004D25D7"/>
    <w:rsid w:val="004D78B7"/>
    <w:rsid w:val="004E0827"/>
    <w:rsid w:val="004E1B4F"/>
    <w:rsid w:val="004E346E"/>
    <w:rsid w:val="004E6839"/>
    <w:rsid w:val="004F11A6"/>
    <w:rsid w:val="004F6665"/>
    <w:rsid w:val="00500D28"/>
    <w:rsid w:val="0050196C"/>
    <w:rsid w:val="00501A26"/>
    <w:rsid w:val="00504107"/>
    <w:rsid w:val="00505FE0"/>
    <w:rsid w:val="005200C5"/>
    <w:rsid w:val="00521307"/>
    <w:rsid w:val="00521BB9"/>
    <w:rsid w:val="005259C7"/>
    <w:rsid w:val="00534057"/>
    <w:rsid w:val="00534C2F"/>
    <w:rsid w:val="00535A62"/>
    <w:rsid w:val="00536821"/>
    <w:rsid w:val="0054535D"/>
    <w:rsid w:val="005466B4"/>
    <w:rsid w:val="00551A65"/>
    <w:rsid w:val="00553825"/>
    <w:rsid w:val="00555977"/>
    <w:rsid w:val="005564AF"/>
    <w:rsid w:val="005577D3"/>
    <w:rsid w:val="00563E6A"/>
    <w:rsid w:val="00564991"/>
    <w:rsid w:val="00566A5C"/>
    <w:rsid w:val="0057164C"/>
    <w:rsid w:val="00571C46"/>
    <w:rsid w:val="00573EAC"/>
    <w:rsid w:val="005763B2"/>
    <w:rsid w:val="00580D49"/>
    <w:rsid w:val="005844C8"/>
    <w:rsid w:val="0058477E"/>
    <w:rsid w:val="00586772"/>
    <w:rsid w:val="005867F0"/>
    <w:rsid w:val="00587AFE"/>
    <w:rsid w:val="00592EA1"/>
    <w:rsid w:val="0059448A"/>
    <w:rsid w:val="00595071"/>
    <w:rsid w:val="00597B03"/>
    <w:rsid w:val="005A13D7"/>
    <w:rsid w:val="005A197A"/>
    <w:rsid w:val="005A39D3"/>
    <w:rsid w:val="005B017C"/>
    <w:rsid w:val="005C2256"/>
    <w:rsid w:val="005C2F92"/>
    <w:rsid w:val="005C4DC5"/>
    <w:rsid w:val="005C709A"/>
    <w:rsid w:val="005D3299"/>
    <w:rsid w:val="005D5610"/>
    <w:rsid w:val="005E134F"/>
    <w:rsid w:val="005E20C1"/>
    <w:rsid w:val="005E2304"/>
    <w:rsid w:val="005E262E"/>
    <w:rsid w:val="005E4676"/>
    <w:rsid w:val="005E6EE6"/>
    <w:rsid w:val="005F30DF"/>
    <w:rsid w:val="005F6670"/>
    <w:rsid w:val="00602B30"/>
    <w:rsid w:val="00604AA4"/>
    <w:rsid w:val="006113CA"/>
    <w:rsid w:val="006121DD"/>
    <w:rsid w:val="006171A9"/>
    <w:rsid w:val="00617B77"/>
    <w:rsid w:val="00642964"/>
    <w:rsid w:val="00644052"/>
    <w:rsid w:val="006443CE"/>
    <w:rsid w:val="00646BD5"/>
    <w:rsid w:val="006504AA"/>
    <w:rsid w:val="00651BBB"/>
    <w:rsid w:val="00651EAB"/>
    <w:rsid w:val="006641F9"/>
    <w:rsid w:val="00664CAF"/>
    <w:rsid w:val="00671BB7"/>
    <w:rsid w:val="00671FB6"/>
    <w:rsid w:val="006742BC"/>
    <w:rsid w:val="0067438B"/>
    <w:rsid w:val="00677107"/>
    <w:rsid w:val="006775FB"/>
    <w:rsid w:val="00682461"/>
    <w:rsid w:val="006832F1"/>
    <w:rsid w:val="006835EA"/>
    <w:rsid w:val="00684750"/>
    <w:rsid w:val="00693F05"/>
    <w:rsid w:val="006A168F"/>
    <w:rsid w:val="006A2851"/>
    <w:rsid w:val="006A3EA6"/>
    <w:rsid w:val="006A5D20"/>
    <w:rsid w:val="006A6DAF"/>
    <w:rsid w:val="006A748A"/>
    <w:rsid w:val="006B125C"/>
    <w:rsid w:val="006B1276"/>
    <w:rsid w:val="006B1771"/>
    <w:rsid w:val="006B34D4"/>
    <w:rsid w:val="006B718F"/>
    <w:rsid w:val="006C79E9"/>
    <w:rsid w:val="006D3690"/>
    <w:rsid w:val="006D39BC"/>
    <w:rsid w:val="006D492B"/>
    <w:rsid w:val="006D4D9D"/>
    <w:rsid w:val="006D5BC2"/>
    <w:rsid w:val="006E06DA"/>
    <w:rsid w:val="006E18F9"/>
    <w:rsid w:val="006E1947"/>
    <w:rsid w:val="006E20C6"/>
    <w:rsid w:val="006E447D"/>
    <w:rsid w:val="006E5350"/>
    <w:rsid w:val="006F2FE9"/>
    <w:rsid w:val="006F35D4"/>
    <w:rsid w:val="006F549F"/>
    <w:rsid w:val="006F5739"/>
    <w:rsid w:val="006F77EB"/>
    <w:rsid w:val="007012AF"/>
    <w:rsid w:val="007022CE"/>
    <w:rsid w:val="00703740"/>
    <w:rsid w:val="00704123"/>
    <w:rsid w:val="00705741"/>
    <w:rsid w:val="00707986"/>
    <w:rsid w:val="00707A51"/>
    <w:rsid w:val="0072396E"/>
    <w:rsid w:val="00724812"/>
    <w:rsid w:val="007249F6"/>
    <w:rsid w:val="007273B6"/>
    <w:rsid w:val="0072745D"/>
    <w:rsid w:val="007302FD"/>
    <w:rsid w:val="00737412"/>
    <w:rsid w:val="007417E5"/>
    <w:rsid w:val="0074292F"/>
    <w:rsid w:val="007433F2"/>
    <w:rsid w:val="00743E64"/>
    <w:rsid w:val="00744BC8"/>
    <w:rsid w:val="00745354"/>
    <w:rsid w:val="0074775A"/>
    <w:rsid w:val="00754808"/>
    <w:rsid w:val="00754949"/>
    <w:rsid w:val="00754DFA"/>
    <w:rsid w:val="007566D1"/>
    <w:rsid w:val="0075752F"/>
    <w:rsid w:val="00762192"/>
    <w:rsid w:val="0076617F"/>
    <w:rsid w:val="00766DDA"/>
    <w:rsid w:val="0076777B"/>
    <w:rsid w:val="00771794"/>
    <w:rsid w:val="007718A7"/>
    <w:rsid w:val="00775208"/>
    <w:rsid w:val="00775827"/>
    <w:rsid w:val="00776252"/>
    <w:rsid w:val="00786B84"/>
    <w:rsid w:val="00786DDD"/>
    <w:rsid w:val="00791929"/>
    <w:rsid w:val="00792164"/>
    <w:rsid w:val="007942F0"/>
    <w:rsid w:val="00797B1A"/>
    <w:rsid w:val="007A01AB"/>
    <w:rsid w:val="007A1BF7"/>
    <w:rsid w:val="007A1F12"/>
    <w:rsid w:val="007A2469"/>
    <w:rsid w:val="007A77D2"/>
    <w:rsid w:val="007B0412"/>
    <w:rsid w:val="007B1353"/>
    <w:rsid w:val="007B36F2"/>
    <w:rsid w:val="007B3F12"/>
    <w:rsid w:val="007B6952"/>
    <w:rsid w:val="007C3089"/>
    <w:rsid w:val="007D4D8F"/>
    <w:rsid w:val="007D7BB0"/>
    <w:rsid w:val="007D7F1D"/>
    <w:rsid w:val="007E425C"/>
    <w:rsid w:val="007F0195"/>
    <w:rsid w:val="007F1EDF"/>
    <w:rsid w:val="007F54E1"/>
    <w:rsid w:val="008006A7"/>
    <w:rsid w:val="008018B8"/>
    <w:rsid w:val="00804C86"/>
    <w:rsid w:val="0080538D"/>
    <w:rsid w:val="00805CB4"/>
    <w:rsid w:val="00810A8D"/>
    <w:rsid w:val="00811969"/>
    <w:rsid w:val="00812D25"/>
    <w:rsid w:val="00814446"/>
    <w:rsid w:val="008151E3"/>
    <w:rsid w:val="00816877"/>
    <w:rsid w:val="008202D8"/>
    <w:rsid w:val="0082121F"/>
    <w:rsid w:val="0082240B"/>
    <w:rsid w:val="0082707E"/>
    <w:rsid w:val="008309E2"/>
    <w:rsid w:val="00831F92"/>
    <w:rsid w:val="008323DB"/>
    <w:rsid w:val="00834D97"/>
    <w:rsid w:val="008418D5"/>
    <w:rsid w:val="008452F6"/>
    <w:rsid w:val="008473A0"/>
    <w:rsid w:val="008473AC"/>
    <w:rsid w:val="00850222"/>
    <w:rsid w:val="00850260"/>
    <w:rsid w:val="00850F1A"/>
    <w:rsid w:val="008531C9"/>
    <w:rsid w:val="00853F3F"/>
    <w:rsid w:val="00860587"/>
    <w:rsid w:val="008634D8"/>
    <w:rsid w:val="00864FA7"/>
    <w:rsid w:val="00865575"/>
    <w:rsid w:val="00866175"/>
    <w:rsid w:val="00867451"/>
    <w:rsid w:val="00875C62"/>
    <w:rsid w:val="00880F22"/>
    <w:rsid w:val="008858E9"/>
    <w:rsid w:val="0088782A"/>
    <w:rsid w:val="0089170E"/>
    <w:rsid w:val="0089505B"/>
    <w:rsid w:val="00896308"/>
    <w:rsid w:val="008A078C"/>
    <w:rsid w:val="008A2B64"/>
    <w:rsid w:val="008A470E"/>
    <w:rsid w:val="008B50F0"/>
    <w:rsid w:val="008C2277"/>
    <w:rsid w:val="008D6568"/>
    <w:rsid w:val="008E41BE"/>
    <w:rsid w:val="008E4757"/>
    <w:rsid w:val="008E4EBD"/>
    <w:rsid w:val="008E580D"/>
    <w:rsid w:val="008F085D"/>
    <w:rsid w:val="008F3A79"/>
    <w:rsid w:val="008F3F9A"/>
    <w:rsid w:val="008F4E92"/>
    <w:rsid w:val="008F718D"/>
    <w:rsid w:val="008F7E76"/>
    <w:rsid w:val="0090248C"/>
    <w:rsid w:val="00904A02"/>
    <w:rsid w:val="009074C8"/>
    <w:rsid w:val="00910CB9"/>
    <w:rsid w:val="00913E1B"/>
    <w:rsid w:val="009149F2"/>
    <w:rsid w:val="009152C7"/>
    <w:rsid w:val="0091628E"/>
    <w:rsid w:val="009227AA"/>
    <w:rsid w:val="00926B36"/>
    <w:rsid w:val="00934B4A"/>
    <w:rsid w:val="009357C1"/>
    <w:rsid w:val="00936E54"/>
    <w:rsid w:val="0094261F"/>
    <w:rsid w:val="00944467"/>
    <w:rsid w:val="0095100E"/>
    <w:rsid w:val="00951366"/>
    <w:rsid w:val="00952069"/>
    <w:rsid w:val="009601E8"/>
    <w:rsid w:val="00961741"/>
    <w:rsid w:val="00962D16"/>
    <w:rsid w:val="0096307C"/>
    <w:rsid w:val="009646C4"/>
    <w:rsid w:val="0096530D"/>
    <w:rsid w:val="00971610"/>
    <w:rsid w:val="009729F3"/>
    <w:rsid w:val="00974F9E"/>
    <w:rsid w:val="009769AF"/>
    <w:rsid w:val="0098459E"/>
    <w:rsid w:val="009860EE"/>
    <w:rsid w:val="009936E7"/>
    <w:rsid w:val="009949A3"/>
    <w:rsid w:val="00996FE5"/>
    <w:rsid w:val="009A06F0"/>
    <w:rsid w:val="009A14AB"/>
    <w:rsid w:val="009A412C"/>
    <w:rsid w:val="009A4F2A"/>
    <w:rsid w:val="009A7759"/>
    <w:rsid w:val="009B1B41"/>
    <w:rsid w:val="009B30C5"/>
    <w:rsid w:val="009B6F76"/>
    <w:rsid w:val="009C0897"/>
    <w:rsid w:val="009C08AE"/>
    <w:rsid w:val="009C3468"/>
    <w:rsid w:val="009C5980"/>
    <w:rsid w:val="009C5C30"/>
    <w:rsid w:val="009D1085"/>
    <w:rsid w:val="009D1889"/>
    <w:rsid w:val="009D1FA2"/>
    <w:rsid w:val="009D2BCF"/>
    <w:rsid w:val="009D4AD3"/>
    <w:rsid w:val="009D4B8B"/>
    <w:rsid w:val="009F292F"/>
    <w:rsid w:val="009F4E7B"/>
    <w:rsid w:val="00A019C3"/>
    <w:rsid w:val="00A02B62"/>
    <w:rsid w:val="00A03B2B"/>
    <w:rsid w:val="00A04970"/>
    <w:rsid w:val="00A0572C"/>
    <w:rsid w:val="00A0792A"/>
    <w:rsid w:val="00A07C22"/>
    <w:rsid w:val="00A1024E"/>
    <w:rsid w:val="00A134B3"/>
    <w:rsid w:val="00A25D01"/>
    <w:rsid w:val="00A2658E"/>
    <w:rsid w:val="00A3329B"/>
    <w:rsid w:val="00A349EC"/>
    <w:rsid w:val="00A45025"/>
    <w:rsid w:val="00A5168E"/>
    <w:rsid w:val="00A521FE"/>
    <w:rsid w:val="00A55DD6"/>
    <w:rsid w:val="00A60679"/>
    <w:rsid w:val="00A641B4"/>
    <w:rsid w:val="00A657F6"/>
    <w:rsid w:val="00A70FA9"/>
    <w:rsid w:val="00A72FCC"/>
    <w:rsid w:val="00A73032"/>
    <w:rsid w:val="00A73F58"/>
    <w:rsid w:val="00A74C28"/>
    <w:rsid w:val="00A80641"/>
    <w:rsid w:val="00A81B23"/>
    <w:rsid w:val="00A823F5"/>
    <w:rsid w:val="00A8325D"/>
    <w:rsid w:val="00A84B2E"/>
    <w:rsid w:val="00A8529B"/>
    <w:rsid w:val="00A96F40"/>
    <w:rsid w:val="00AA05C3"/>
    <w:rsid w:val="00AA1064"/>
    <w:rsid w:val="00AA2AF9"/>
    <w:rsid w:val="00AA4F92"/>
    <w:rsid w:val="00AA791F"/>
    <w:rsid w:val="00AB5EBB"/>
    <w:rsid w:val="00AB5F78"/>
    <w:rsid w:val="00AB6799"/>
    <w:rsid w:val="00AC5CD1"/>
    <w:rsid w:val="00AC75E7"/>
    <w:rsid w:val="00AD2BA4"/>
    <w:rsid w:val="00AD2F6C"/>
    <w:rsid w:val="00AD4D26"/>
    <w:rsid w:val="00AD6CF7"/>
    <w:rsid w:val="00AE0F5B"/>
    <w:rsid w:val="00AE1EA8"/>
    <w:rsid w:val="00AF0EF4"/>
    <w:rsid w:val="00AF1F49"/>
    <w:rsid w:val="00AF2AFD"/>
    <w:rsid w:val="00AF71BF"/>
    <w:rsid w:val="00B05E79"/>
    <w:rsid w:val="00B07124"/>
    <w:rsid w:val="00B10805"/>
    <w:rsid w:val="00B174ED"/>
    <w:rsid w:val="00B2657A"/>
    <w:rsid w:val="00B300DE"/>
    <w:rsid w:val="00B333D4"/>
    <w:rsid w:val="00B33796"/>
    <w:rsid w:val="00B441D2"/>
    <w:rsid w:val="00B4527D"/>
    <w:rsid w:val="00B45818"/>
    <w:rsid w:val="00B459D7"/>
    <w:rsid w:val="00B506B5"/>
    <w:rsid w:val="00B56DE5"/>
    <w:rsid w:val="00B56E4A"/>
    <w:rsid w:val="00B629DD"/>
    <w:rsid w:val="00B62DBB"/>
    <w:rsid w:val="00B66D06"/>
    <w:rsid w:val="00B707F0"/>
    <w:rsid w:val="00B71C89"/>
    <w:rsid w:val="00B7618B"/>
    <w:rsid w:val="00B777AD"/>
    <w:rsid w:val="00B77A3B"/>
    <w:rsid w:val="00B82402"/>
    <w:rsid w:val="00B8240C"/>
    <w:rsid w:val="00B82C6B"/>
    <w:rsid w:val="00B837A2"/>
    <w:rsid w:val="00B85B07"/>
    <w:rsid w:val="00B912D0"/>
    <w:rsid w:val="00B91A61"/>
    <w:rsid w:val="00B91FCB"/>
    <w:rsid w:val="00B96F63"/>
    <w:rsid w:val="00B97B1D"/>
    <w:rsid w:val="00BA0CBE"/>
    <w:rsid w:val="00BA1612"/>
    <w:rsid w:val="00BA3B26"/>
    <w:rsid w:val="00BA4DA1"/>
    <w:rsid w:val="00BA4F19"/>
    <w:rsid w:val="00BA7A6B"/>
    <w:rsid w:val="00BB09F5"/>
    <w:rsid w:val="00BB0F77"/>
    <w:rsid w:val="00BB2BD4"/>
    <w:rsid w:val="00BB2EB7"/>
    <w:rsid w:val="00BB7DF7"/>
    <w:rsid w:val="00BC6882"/>
    <w:rsid w:val="00BC70C6"/>
    <w:rsid w:val="00BD053E"/>
    <w:rsid w:val="00BD1491"/>
    <w:rsid w:val="00BD22EF"/>
    <w:rsid w:val="00BD380B"/>
    <w:rsid w:val="00BD4D68"/>
    <w:rsid w:val="00BD5098"/>
    <w:rsid w:val="00BD686D"/>
    <w:rsid w:val="00BE2BA7"/>
    <w:rsid w:val="00BE429D"/>
    <w:rsid w:val="00BF10B1"/>
    <w:rsid w:val="00BF1A7B"/>
    <w:rsid w:val="00C0112F"/>
    <w:rsid w:val="00C01350"/>
    <w:rsid w:val="00C04D90"/>
    <w:rsid w:val="00C05D1F"/>
    <w:rsid w:val="00C10ACA"/>
    <w:rsid w:val="00C13CB0"/>
    <w:rsid w:val="00C16E06"/>
    <w:rsid w:val="00C21C15"/>
    <w:rsid w:val="00C21F3C"/>
    <w:rsid w:val="00C22071"/>
    <w:rsid w:val="00C25D49"/>
    <w:rsid w:val="00C275E8"/>
    <w:rsid w:val="00C27723"/>
    <w:rsid w:val="00C339F8"/>
    <w:rsid w:val="00C33C84"/>
    <w:rsid w:val="00C34FF6"/>
    <w:rsid w:val="00C366A6"/>
    <w:rsid w:val="00C451EA"/>
    <w:rsid w:val="00C460BC"/>
    <w:rsid w:val="00C50BCD"/>
    <w:rsid w:val="00C534AD"/>
    <w:rsid w:val="00C6033A"/>
    <w:rsid w:val="00C60EC4"/>
    <w:rsid w:val="00C61055"/>
    <w:rsid w:val="00C62338"/>
    <w:rsid w:val="00C62B61"/>
    <w:rsid w:val="00C7014F"/>
    <w:rsid w:val="00C7249E"/>
    <w:rsid w:val="00C72E05"/>
    <w:rsid w:val="00C74474"/>
    <w:rsid w:val="00C75E4D"/>
    <w:rsid w:val="00C77F99"/>
    <w:rsid w:val="00C8015C"/>
    <w:rsid w:val="00C8166C"/>
    <w:rsid w:val="00C83525"/>
    <w:rsid w:val="00C8520B"/>
    <w:rsid w:val="00C858DB"/>
    <w:rsid w:val="00C942A7"/>
    <w:rsid w:val="00CA287A"/>
    <w:rsid w:val="00CA5B1A"/>
    <w:rsid w:val="00CA6B07"/>
    <w:rsid w:val="00CA75C5"/>
    <w:rsid w:val="00CB0B33"/>
    <w:rsid w:val="00CB2DBD"/>
    <w:rsid w:val="00CB43B8"/>
    <w:rsid w:val="00CC2C4A"/>
    <w:rsid w:val="00CC3F41"/>
    <w:rsid w:val="00CC721B"/>
    <w:rsid w:val="00CC74DD"/>
    <w:rsid w:val="00CD409E"/>
    <w:rsid w:val="00CD482F"/>
    <w:rsid w:val="00CD4A76"/>
    <w:rsid w:val="00CD6436"/>
    <w:rsid w:val="00CE1639"/>
    <w:rsid w:val="00CE1E30"/>
    <w:rsid w:val="00CE2440"/>
    <w:rsid w:val="00CE3FF7"/>
    <w:rsid w:val="00CE4F9E"/>
    <w:rsid w:val="00CE58EA"/>
    <w:rsid w:val="00CF0391"/>
    <w:rsid w:val="00CF1F53"/>
    <w:rsid w:val="00CF2E81"/>
    <w:rsid w:val="00CF32FD"/>
    <w:rsid w:val="00CF416A"/>
    <w:rsid w:val="00CF4AC9"/>
    <w:rsid w:val="00D0228C"/>
    <w:rsid w:val="00D047E6"/>
    <w:rsid w:val="00D04A0A"/>
    <w:rsid w:val="00D04A0F"/>
    <w:rsid w:val="00D0565B"/>
    <w:rsid w:val="00D10661"/>
    <w:rsid w:val="00D121E4"/>
    <w:rsid w:val="00D13081"/>
    <w:rsid w:val="00D1359D"/>
    <w:rsid w:val="00D15565"/>
    <w:rsid w:val="00D156DA"/>
    <w:rsid w:val="00D15A4E"/>
    <w:rsid w:val="00D22D38"/>
    <w:rsid w:val="00D23865"/>
    <w:rsid w:val="00D255FF"/>
    <w:rsid w:val="00D27D88"/>
    <w:rsid w:val="00D3005E"/>
    <w:rsid w:val="00D30F18"/>
    <w:rsid w:val="00D339AA"/>
    <w:rsid w:val="00D34CE5"/>
    <w:rsid w:val="00D378D9"/>
    <w:rsid w:val="00D41373"/>
    <w:rsid w:val="00D45302"/>
    <w:rsid w:val="00D46221"/>
    <w:rsid w:val="00D476B2"/>
    <w:rsid w:val="00D504C4"/>
    <w:rsid w:val="00D51842"/>
    <w:rsid w:val="00D54652"/>
    <w:rsid w:val="00D63E16"/>
    <w:rsid w:val="00D653CE"/>
    <w:rsid w:val="00D7248A"/>
    <w:rsid w:val="00D73FF7"/>
    <w:rsid w:val="00D766DC"/>
    <w:rsid w:val="00D769D2"/>
    <w:rsid w:val="00D775D5"/>
    <w:rsid w:val="00D80D65"/>
    <w:rsid w:val="00D8123C"/>
    <w:rsid w:val="00D812D1"/>
    <w:rsid w:val="00D84B00"/>
    <w:rsid w:val="00D85C91"/>
    <w:rsid w:val="00D878BB"/>
    <w:rsid w:val="00D91FA9"/>
    <w:rsid w:val="00D92304"/>
    <w:rsid w:val="00D92761"/>
    <w:rsid w:val="00DA0734"/>
    <w:rsid w:val="00DA0D0E"/>
    <w:rsid w:val="00DB0A95"/>
    <w:rsid w:val="00DB642C"/>
    <w:rsid w:val="00DB651D"/>
    <w:rsid w:val="00DC26E3"/>
    <w:rsid w:val="00DC43FA"/>
    <w:rsid w:val="00DC7FF5"/>
    <w:rsid w:val="00DD3CAF"/>
    <w:rsid w:val="00DD4EDF"/>
    <w:rsid w:val="00DE702B"/>
    <w:rsid w:val="00DE7818"/>
    <w:rsid w:val="00DE7C39"/>
    <w:rsid w:val="00DF0983"/>
    <w:rsid w:val="00DF1F62"/>
    <w:rsid w:val="00DF2590"/>
    <w:rsid w:val="00DF2A8B"/>
    <w:rsid w:val="00DF2B9A"/>
    <w:rsid w:val="00DF6CCC"/>
    <w:rsid w:val="00E00A09"/>
    <w:rsid w:val="00E03FD4"/>
    <w:rsid w:val="00E046E4"/>
    <w:rsid w:val="00E048EC"/>
    <w:rsid w:val="00E06D47"/>
    <w:rsid w:val="00E07384"/>
    <w:rsid w:val="00E1138D"/>
    <w:rsid w:val="00E11AD9"/>
    <w:rsid w:val="00E12F8D"/>
    <w:rsid w:val="00E22AA6"/>
    <w:rsid w:val="00E22CF5"/>
    <w:rsid w:val="00E240AB"/>
    <w:rsid w:val="00E24B5B"/>
    <w:rsid w:val="00E25131"/>
    <w:rsid w:val="00E256D7"/>
    <w:rsid w:val="00E26223"/>
    <w:rsid w:val="00E328A8"/>
    <w:rsid w:val="00E353E3"/>
    <w:rsid w:val="00E415AF"/>
    <w:rsid w:val="00E41AE2"/>
    <w:rsid w:val="00E4280C"/>
    <w:rsid w:val="00E436E8"/>
    <w:rsid w:val="00E44E50"/>
    <w:rsid w:val="00E51316"/>
    <w:rsid w:val="00E66043"/>
    <w:rsid w:val="00E71582"/>
    <w:rsid w:val="00E72618"/>
    <w:rsid w:val="00E740F6"/>
    <w:rsid w:val="00E760BE"/>
    <w:rsid w:val="00E772E8"/>
    <w:rsid w:val="00E85491"/>
    <w:rsid w:val="00E939B0"/>
    <w:rsid w:val="00E93DF0"/>
    <w:rsid w:val="00EA6A8E"/>
    <w:rsid w:val="00EB0E4D"/>
    <w:rsid w:val="00EB122F"/>
    <w:rsid w:val="00EB22C0"/>
    <w:rsid w:val="00EB74C2"/>
    <w:rsid w:val="00EC00B9"/>
    <w:rsid w:val="00EC1876"/>
    <w:rsid w:val="00EC6387"/>
    <w:rsid w:val="00EC6BD1"/>
    <w:rsid w:val="00ED0A1A"/>
    <w:rsid w:val="00ED1AC2"/>
    <w:rsid w:val="00ED2C67"/>
    <w:rsid w:val="00ED4625"/>
    <w:rsid w:val="00ED4E56"/>
    <w:rsid w:val="00ED716C"/>
    <w:rsid w:val="00EE1C8C"/>
    <w:rsid w:val="00EE20BD"/>
    <w:rsid w:val="00EE4459"/>
    <w:rsid w:val="00EE589E"/>
    <w:rsid w:val="00EF26BB"/>
    <w:rsid w:val="00EF7532"/>
    <w:rsid w:val="00F0044A"/>
    <w:rsid w:val="00F0314F"/>
    <w:rsid w:val="00F0600C"/>
    <w:rsid w:val="00F06D67"/>
    <w:rsid w:val="00F14646"/>
    <w:rsid w:val="00F1467A"/>
    <w:rsid w:val="00F17E1A"/>
    <w:rsid w:val="00F2216F"/>
    <w:rsid w:val="00F23F58"/>
    <w:rsid w:val="00F251DC"/>
    <w:rsid w:val="00F25B2A"/>
    <w:rsid w:val="00F2633D"/>
    <w:rsid w:val="00F271F1"/>
    <w:rsid w:val="00F34C66"/>
    <w:rsid w:val="00F36ED0"/>
    <w:rsid w:val="00F43FF2"/>
    <w:rsid w:val="00F4619D"/>
    <w:rsid w:val="00F631D9"/>
    <w:rsid w:val="00F701AD"/>
    <w:rsid w:val="00F70633"/>
    <w:rsid w:val="00F70B54"/>
    <w:rsid w:val="00F72E5D"/>
    <w:rsid w:val="00F73F69"/>
    <w:rsid w:val="00F779C7"/>
    <w:rsid w:val="00F80348"/>
    <w:rsid w:val="00F84924"/>
    <w:rsid w:val="00F8629A"/>
    <w:rsid w:val="00F86798"/>
    <w:rsid w:val="00F867B3"/>
    <w:rsid w:val="00F86990"/>
    <w:rsid w:val="00F90D09"/>
    <w:rsid w:val="00F9175C"/>
    <w:rsid w:val="00F91E56"/>
    <w:rsid w:val="00F93D96"/>
    <w:rsid w:val="00F966BA"/>
    <w:rsid w:val="00FA37DA"/>
    <w:rsid w:val="00FA3C40"/>
    <w:rsid w:val="00FA47AF"/>
    <w:rsid w:val="00FA6A89"/>
    <w:rsid w:val="00FB0510"/>
    <w:rsid w:val="00FB25DA"/>
    <w:rsid w:val="00FB4404"/>
    <w:rsid w:val="00FC0C73"/>
    <w:rsid w:val="00FC325E"/>
    <w:rsid w:val="00FD2496"/>
    <w:rsid w:val="00FE12E2"/>
    <w:rsid w:val="00FE2699"/>
    <w:rsid w:val="00FF0EFD"/>
    <w:rsid w:val="00FF2264"/>
    <w:rsid w:val="00FF5DC4"/>
    <w:rsid w:val="00FF602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84C2E"/>
  <w15:docId w15:val="{CFA8D091-E04E-4455-8C09-8803743A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34F"/>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134F"/>
    <w:pPr>
      <w:ind w:left="720"/>
      <w:contextualSpacing/>
    </w:pPr>
  </w:style>
  <w:style w:type="character" w:styleId="Lienhypertexte">
    <w:name w:val="Hyperlink"/>
    <w:basedOn w:val="Policepardfaut"/>
    <w:uiPriority w:val="99"/>
    <w:unhideWhenUsed/>
    <w:rsid w:val="00604AA4"/>
    <w:rPr>
      <w:color w:val="0000FF" w:themeColor="hyperlink"/>
      <w:u w:val="single"/>
    </w:rPr>
  </w:style>
  <w:style w:type="paragraph" w:styleId="Notedefin">
    <w:name w:val="endnote text"/>
    <w:basedOn w:val="Normal"/>
    <w:link w:val="NotedefinCar"/>
    <w:unhideWhenUsed/>
    <w:rsid w:val="00604AA4"/>
    <w:pPr>
      <w:bidi/>
      <w:spacing w:after="0" w:line="240" w:lineRule="auto"/>
    </w:pPr>
    <w:rPr>
      <w:rFonts w:eastAsiaTheme="minorHAnsi"/>
      <w:sz w:val="20"/>
      <w:szCs w:val="20"/>
      <w:lang w:val="en-US" w:eastAsia="en-US"/>
    </w:rPr>
  </w:style>
  <w:style w:type="character" w:customStyle="1" w:styleId="NotedefinCar">
    <w:name w:val="Note de fin Car"/>
    <w:basedOn w:val="Policepardfaut"/>
    <w:link w:val="Notedefin"/>
    <w:rsid w:val="00604AA4"/>
    <w:rPr>
      <w:sz w:val="20"/>
      <w:szCs w:val="20"/>
      <w:lang w:val="en-US"/>
    </w:rPr>
  </w:style>
  <w:style w:type="character" w:styleId="Appeldenotedefin">
    <w:name w:val="endnote reference"/>
    <w:basedOn w:val="Policepardfaut"/>
    <w:unhideWhenUsed/>
    <w:rsid w:val="00604AA4"/>
    <w:rPr>
      <w:vertAlign w:val="superscript"/>
    </w:rPr>
  </w:style>
  <w:style w:type="paragraph" w:styleId="Notedebasdepage">
    <w:name w:val="footnote text"/>
    <w:basedOn w:val="Normal"/>
    <w:link w:val="NotedebasdepageCar"/>
    <w:uiPriority w:val="99"/>
    <w:semiHidden/>
    <w:unhideWhenUsed/>
    <w:rsid w:val="00664CA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64CAF"/>
    <w:rPr>
      <w:rFonts w:eastAsiaTheme="minorEastAsia"/>
      <w:sz w:val="20"/>
      <w:szCs w:val="20"/>
      <w:lang w:eastAsia="fr-FR"/>
    </w:rPr>
  </w:style>
  <w:style w:type="character" w:styleId="Appelnotedebasdep">
    <w:name w:val="footnote reference"/>
    <w:basedOn w:val="Policepardfaut"/>
    <w:uiPriority w:val="99"/>
    <w:semiHidden/>
    <w:unhideWhenUsed/>
    <w:rsid w:val="00664CAF"/>
    <w:rPr>
      <w:vertAlign w:val="superscript"/>
    </w:rPr>
  </w:style>
  <w:style w:type="paragraph" w:styleId="Textedebulles">
    <w:name w:val="Balloon Text"/>
    <w:basedOn w:val="Normal"/>
    <w:link w:val="TextedebullesCar"/>
    <w:uiPriority w:val="99"/>
    <w:semiHidden/>
    <w:unhideWhenUsed/>
    <w:rsid w:val="00B3379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3796"/>
    <w:rPr>
      <w:rFonts w:ascii="Tahoma" w:eastAsiaTheme="minorEastAsi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_rels/endnotes.xml.rels><?xml version="1.0" encoding="UTF-8" standalone="yes"?>
<Relationships xmlns="http://schemas.openxmlformats.org/package/2006/relationships"><Relationship Id="rId1" Type="http://schemas.openxmlformats.org/officeDocument/2006/relationships/hyperlink" Target="http://www.innovation.public.lu/fr/...entreprise/.../incubateurs/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9185B-A7EF-4842-A8CC-8D182F67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2490</Words>
  <Characters>13696</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u</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USER</cp:lastModifiedBy>
  <cp:revision>3</cp:revision>
  <dcterms:created xsi:type="dcterms:W3CDTF">2025-10-24T19:36:00Z</dcterms:created>
  <dcterms:modified xsi:type="dcterms:W3CDTF">2025-10-24T19:37:00Z</dcterms:modified>
</cp:coreProperties>
</file>